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2" w:type="dxa"/>
        <w:jc w:val="center"/>
        <w:tblLook w:val="01E0" w:firstRow="1" w:lastRow="1" w:firstColumn="1" w:lastColumn="1" w:noHBand="0" w:noVBand="0"/>
      </w:tblPr>
      <w:tblGrid>
        <w:gridCol w:w="4339"/>
        <w:gridCol w:w="6053"/>
      </w:tblGrid>
      <w:tr w:rsidR="004F3542" w:rsidRPr="004F3542" w14:paraId="29FB241C" w14:textId="77777777" w:rsidTr="00C4135A">
        <w:trPr>
          <w:trHeight w:val="1165"/>
          <w:jc w:val="center"/>
        </w:trPr>
        <w:tc>
          <w:tcPr>
            <w:tcW w:w="4339" w:type="dxa"/>
          </w:tcPr>
          <w:p w14:paraId="1F722EB7" w14:textId="77777777" w:rsidR="004F3542" w:rsidRPr="004F3542" w:rsidRDefault="004F3542" w:rsidP="004F3542">
            <w:pPr>
              <w:tabs>
                <w:tab w:val="left" w:pos="567"/>
                <w:tab w:val="left" w:pos="924"/>
              </w:tabs>
              <w:spacing w:before="0" w:after="0"/>
              <w:ind w:right="-106" w:firstLine="0"/>
              <w:contextualSpacing/>
              <w:jc w:val="center"/>
              <w:rPr>
                <w:rFonts w:eastAsia="Times New Roman"/>
                <w:b/>
                <w:sz w:val="24"/>
                <w:szCs w:val="26"/>
                <w:lang w:val="en-US"/>
              </w:rPr>
            </w:pPr>
            <w:r w:rsidRPr="004F3542">
              <w:rPr>
                <w:rFonts w:eastAsia="Times New Roman"/>
                <w:b/>
                <w:sz w:val="24"/>
                <w:szCs w:val="26"/>
                <w:lang w:val="en-US"/>
              </w:rPr>
              <w:t>CÔNG TY CỔ PHẦN</w:t>
            </w:r>
          </w:p>
          <w:p w14:paraId="7A76E8C3" w14:textId="77777777" w:rsidR="004F3542" w:rsidRPr="004F3542" w:rsidRDefault="004F3542" w:rsidP="004F3542">
            <w:pPr>
              <w:tabs>
                <w:tab w:val="left" w:pos="567"/>
                <w:tab w:val="left" w:pos="924"/>
              </w:tabs>
              <w:spacing w:before="0" w:after="0"/>
              <w:ind w:right="-106" w:firstLine="0"/>
              <w:contextualSpacing/>
              <w:jc w:val="center"/>
              <w:rPr>
                <w:rFonts w:eastAsia="Times New Roman"/>
                <w:b/>
                <w:sz w:val="24"/>
                <w:szCs w:val="26"/>
                <w:lang w:val="en-US"/>
              </w:rPr>
            </w:pPr>
            <w:r w:rsidRPr="004F3542">
              <w:rPr>
                <w:rFonts w:eastAsia="Times New Roman"/>
                <w:b/>
                <w:sz w:val="24"/>
                <w:szCs w:val="26"/>
                <w:lang w:val="en-US"/>
              </w:rPr>
              <w:t>TRUYỀN HÌNH CÁP HẢI DƯƠNG</w:t>
            </w:r>
          </w:p>
          <w:p w14:paraId="3ECC6937" w14:textId="365D2F28" w:rsidR="004F3542" w:rsidRPr="004F3542" w:rsidRDefault="004F3542" w:rsidP="004F3542">
            <w:pPr>
              <w:tabs>
                <w:tab w:val="left" w:pos="567"/>
                <w:tab w:val="left" w:pos="924"/>
              </w:tabs>
              <w:spacing w:before="0" w:after="0"/>
              <w:ind w:right="-106" w:firstLine="0"/>
              <w:contextualSpacing/>
              <w:jc w:val="center"/>
              <w:rPr>
                <w:rFonts w:eastAsia="Times New Roman"/>
                <w:b/>
                <w:sz w:val="24"/>
                <w:szCs w:val="26"/>
                <w:lang w:val="en-US"/>
              </w:rPr>
            </w:pPr>
            <w:r w:rsidRPr="004F3542">
              <w:rPr>
                <w:rFonts w:eastAsia="Times New Roman"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1AEB" wp14:editId="4933C96F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63500</wp:posOffset>
                      </wp:positionV>
                      <wp:extent cx="1436370" cy="0"/>
                      <wp:effectExtent l="5715" t="10160" r="571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6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D2E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2.9pt;margin-top:5pt;width:11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o2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Uj0vPc6VkaTMJ7BuAKiKrW1oUF6VK/mRdPvDilddUS1PAa/nQzkZiEjeZcSLs5Akd3wWTOIIYAf&#10;Z3VsbB8gYQroGCU53SThR48ofMzyyWzyC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FzB5BrbAAAACQEAAA8AAABkcnMvZG93bnJldi54bWxMj0FvwjAM&#10;he+T+A+RkXaZRkIR0+iaIoS0w44DpF1DY9qOxqmalHb8+hntMG7v2U/Pn7P16BpxwS7UnjTMZwoE&#10;UuFtTaWGw/79+RVEiIasaTyhhh8MsM4nD5lJrR/oEy+7WAouoZAaDVWMbSplKCp0Jsx8i8S7k++c&#10;iWy7UtrODFzuGpko9SKdqYkvVKbFbYXFedc7DRj65VxtVq48fFyHp6/k+j20e60fp+PmDUTEMf6H&#10;4YbP6JAz09H3ZINo2Kslo8eb4J84sFgkLI5/A5ln8v6D/BcAAP//AwBQSwECLQAUAAYACAAAACEA&#10;toM4kv4AAADhAQAAEwAAAAAAAAAAAAAAAAAAAAAAW0NvbnRlbnRfVHlwZXNdLnhtbFBLAQItABQA&#10;BgAIAAAAIQA4/SH/1gAAAJQBAAALAAAAAAAAAAAAAAAAAC8BAABfcmVscy8ucmVsc1BLAQItABQA&#10;BgAIAAAAIQAq9zo2HwIAADsEAAAOAAAAAAAAAAAAAAAAAC4CAABkcnMvZTJvRG9jLnhtbFBLAQIt&#10;ABQABgAIAAAAIQBcweQa2wAAAAkBAAAPAAAAAAAAAAAAAAAAAHkEAABkcnMvZG93bnJldi54bWxQ&#10;SwUGAAAAAAQABADzAAAAgQUAAAAA&#10;"/>
                  </w:pict>
                </mc:Fallback>
              </mc:AlternateContent>
            </w:r>
          </w:p>
          <w:p w14:paraId="42ED3DDE" w14:textId="4496E694" w:rsidR="004F3542" w:rsidRPr="004F3542" w:rsidRDefault="00876EE4" w:rsidP="00876EE4">
            <w:pPr>
              <w:spacing w:before="0" w:after="0"/>
              <w:ind w:firstLine="0"/>
              <w:contextualSpacing/>
              <w:jc w:val="center"/>
              <w:rPr>
                <w:rFonts w:eastAsia="Times New Roman"/>
                <w:szCs w:val="26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EBE97C" wp14:editId="783C65DB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317500</wp:posOffset>
                      </wp:positionV>
                      <wp:extent cx="1365885" cy="510540"/>
                      <wp:effectExtent l="0" t="0" r="24765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91468" w14:textId="77777777" w:rsidR="00876EE4" w:rsidRDefault="00876EE4" w:rsidP="00876EE4">
                                  <w: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BE97C" id="Rectangle 3" o:spid="_x0000_s1026" style="position:absolute;left:0;text-align:left;margin-left:-30.6pt;margin-top:25pt;width:107.5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OVLJwIAAEcEAAAOAAAAZHJzL2Uyb0RvYy54bWysU9uO0zAQfUfiHyy/0yRts3SjpqtVlyKk&#10;BVYsfIDjOImFb4zdJuXrd+J0Sxd4QvjB8njGx2fOzKxvBq3IQYCX1pQ0m6WUCMNtLU1b0m9fd29W&#10;lPjATM2UNaKkR+Hpzeb1q3XvCjG3nVW1AIIgxhe9K2kXgiuSxPNOaOZn1gmDzsaCZgFNaJMaWI/o&#10;WiXzNL1Kegu1A8uF93h7NznpJuI3jeDhc9N4EYgqKXILcYe4V+OebNasaIG5TvITDfYPLDSTBj89&#10;Q92xwMge5B9QWnKw3jZhxq1ObNNILmIOmE2W/pbNY8eciLmgON6dZfL/D5Z/OjwAkXVJF5QYprFE&#10;X1A0ZlolyGKUp3e+wKhH9wBjgt7dW/7dE2O3HUaJWwDbd4LVSCob45MXD0bD41NS9R9tjehsH2xU&#10;amhAj4CoARliQY7ngoghEI6X2eIqX61ySjj68izNl7FiCSueXzvw4b2wmoyHkgJyj+jscO/DyIYV&#10;zyGRvVWy3kmlogFttVVADgybYxdXTACTvAxThvQlvc7neUR+4fOXEGlcf4PQMmCXK6lLujoHsWKU&#10;7Z2pYw8GJtV0RsrKnHQcpZtKEIZqOFWjsvURFQU7dTNOHx46Cz8p6bGTS+p/7BkIStQHg1W5zpYo&#10;GwnRWOZv52jApae69DDDEaqkgZLpuA3TuOwdyLbDn7Iog7G3WMlGRpHHKk+sTryxW6P2p8kax+HS&#10;jlG/5n/zBAAA//8DAFBLAwQUAAYACAAAACEAQXfhU98AAAAKAQAADwAAAGRycy9kb3ducmV2Lnht&#10;bEyPwU7DMAyG70i8Q2Qkbluylk2sazoh0JA4bt2FW9qatqNxqibdCk+Pdxo3W/70+/vT7WQ7ccbB&#10;t440LOYKBFLpqpZqDcd8N3sG4YOhynSOUMMPethm93epSSp3oT2eD6EWHEI+MRqaEPpESl82aI2f&#10;ux6Jb19usCbwOtSyGsyFw20nI6VW0pqW+ENjenxtsPw+jFZD0UZH87vP35Vd7+LwMeWn8fNN68eH&#10;6WUDIuAUbjBc9VkdMnYq3EiVF52G2WoRMaphqbjTFVjGaxAFD7F6Apml8n+F7A8AAP//AwBQSwEC&#10;LQAUAAYACAAAACEAtoM4kv4AAADhAQAAEwAAAAAAAAAAAAAAAAAAAAAAW0NvbnRlbnRfVHlwZXNd&#10;LnhtbFBLAQItABQABgAIAAAAIQA4/SH/1gAAAJQBAAALAAAAAAAAAAAAAAAAAC8BAABfcmVscy8u&#10;cmVsc1BLAQItABQABgAIAAAAIQB79OVLJwIAAEcEAAAOAAAAAAAAAAAAAAAAAC4CAABkcnMvZTJv&#10;RG9jLnhtbFBLAQItABQABgAIAAAAIQBBd+FT3wAAAAoBAAAPAAAAAAAAAAAAAAAAAIEEAABkcnMv&#10;ZG93bnJldi54bWxQSwUGAAAAAAQABADzAAAAjQUAAAAA&#10;">
                      <v:textbox>
                        <w:txbxContent>
                          <w:p w14:paraId="7D691468" w14:textId="77777777" w:rsidR="00876EE4" w:rsidRDefault="00876EE4" w:rsidP="00876EE4">
                            <w: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F3542" w:rsidRPr="004F3542">
              <w:rPr>
                <w:rFonts w:eastAsia="Times New Roman"/>
                <w:szCs w:val="26"/>
                <w:lang w:val="en-US"/>
              </w:rPr>
              <w:t>Số</w:t>
            </w:r>
            <w:proofErr w:type="spellEnd"/>
            <w:r w:rsidR="004F3542" w:rsidRPr="004F3542">
              <w:rPr>
                <w:rFonts w:eastAsia="Times New Roman"/>
                <w:szCs w:val="26"/>
                <w:lang w:val="en-US"/>
              </w:rPr>
              <w:t xml:space="preserve">: </w:t>
            </w:r>
            <w:r>
              <w:rPr>
                <w:rFonts w:eastAsia="Times New Roman"/>
                <w:szCs w:val="26"/>
                <w:lang w:val="en-US"/>
              </w:rPr>
              <w:t>02</w:t>
            </w:r>
            <w:r w:rsidR="004F3542" w:rsidRPr="004F3542">
              <w:rPr>
                <w:rFonts w:eastAsia="Times New Roman"/>
                <w:szCs w:val="26"/>
                <w:lang w:val="en-US"/>
              </w:rPr>
              <w:t>/2022/BB-KP</w:t>
            </w:r>
            <w:r w:rsidR="004F3542">
              <w:rPr>
                <w:rFonts w:eastAsia="Times New Roman"/>
                <w:szCs w:val="26"/>
                <w:lang w:val="en-US"/>
              </w:rPr>
              <w:t>B</w:t>
            </w:r>
          </w:p>
        </w:tc>
        <w:tc>
          <w:tcPr>
            <w:tcW w:w="6053" w:type="dxa"/>
          </w:tcPr>
          <w:p w14:paraId="226B5427" w14:textId="77777777" w:rsidR="004F3542" w:rsidRPr="004F3542" w:rsidRDefault="004F3542" w:rsidP="004F3542">
            <w:pPr>
              <w:spacing w:before="0" w:after="0"/>
              <w:ind w:left="-99" w:firstLine="0"/>
              <w:contextualSpacing/>
              <w:jc w:val="center"/>
              <w:rPr>
                <w:rFonts w:eastAsia="Times New Roman"/>
                <w:b/>
                <w:szCs w:val="26"/>
                <w:lang w:val="en-US"/>
              </w:rPr>
            </w:pPr>
            <w:r w:rsidRPr="004F3542">
              <w:rPr>
                <w:rFonts w:eastAsia="Times New Roman"/>
                <w:b/>
                <w:szCs w:val="26"/>
                <w:lang w:val="en-US"/>
              </w:rPr>
              <w:t>CỘNG HOÀ XÃ HỘI CHỦ NGHĨA VIỆT NAM</w:t>
            </w:r>
          </w:p>
          <w:p w14:paraId="0A88223B" w14:textId="77777777" w:rsidR="004F3542" w:rsidRPr="004F3542" w:rsidRDefault="004F3542" w:rsidP="004F3542">
            <w:pPr>
              <w:spacing w:before="0" w:after="0"/>
              <w:ind w:firstLine="0"/>
              <w:contextualSpacing/>
              <w:jc w:val="center"/>
              <w:rPr>
                <w:rFonts w:eastAsia="Times New Roman"/>
                <w:b/>
                <w:sz w:val="28"/>
                <w:szCs w:val="26"/>
                <w:lang w:val="en-US"/>
              </w:rPr>
            </w:pPr>
            <w:proofErr w:type="spellStart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>Độc</w:t>
            </w:r>
            <w:proofErr w:type="spellEnd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>lập</w:t>
            </w:r>
            <w:proofErr w:type="spellEnd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 xml:space="preserve"> - </w:t>
            </w:r>
            <w:proofErr w:type="spellStart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>Tự</w:t>
            </w:r>
            <w:proofErr w:type="spellEnd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 xml:space="preserve"> do - </w:t>
            </w:r>
            <w:proofErr w:type="spellStart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>Hạnh</w:t>
            </w:r>
            <w:proofErr w:type="spellEnd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 xml:space="preserve"> </w:t>
            </w:r>
            <w:proofErr w:type="spellStart"/>
            <w:r w:rsidRPr="004F3542">
              <w:rPr>
                <w:rFonts w:eastAsia="Times New Roman"/>
                <w:b/>
                <w:sz w:val="28"/>
                <w:szCs w:val="26"/>
                <w:lang w:val="en-US"/>
              </w:rPr>
              <w:t>phúc</w:t>
            </w:r>
            <w:proofErr w:type="spellEnd"/>
          </w:p>
          <w:p w14:paraId="2395DE8B" w14:textId="77777777" w:rsidR="004F3542" w:rsidRPr="004F3542" w:rsidRDefault="004F3542" w:rsidP="004F3542">
            <w:pPr>
              <w:spacing w:before="0" w:after="0"/>
              <w:ind w:firstLine="0"/>
              <w:contextualSpacing/>
              <w:jc w:val="right"/>
              <w:rPr>
                <w:rFonts w:eastAsia="Times New Roman"/>
                <w:i/>
                <w:szCs w:val="26"/>
                <w:lang w:val="en-US"/>
              </w:rPr>
            </w:pPr>
            <w:r w:rsidRPr="004F3542">
              <w:rPr>
                <w:rFonts w:eastAsia="Times New Roman"/>
                <w:b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5C5AB" wp14:editId="2A9CE5DF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19685</wp:posOffset>
                      </wp:positionV>
                      <wp:extent cx="2266950" cy="9525"/>
                      <wp:effectExtent l="5715" t="10160" r="1333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D2ED9" id="AutoShape 2" o:spid="_x0000_s1026" type="#_x0000_t32" style="position:absolute;margin-left:57.95pt;margin-top:1.55pt;width:17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5tHAIAAD4EAAAOAAAAZHJzL2Uyb0RvYy54bWysU9uO2jAQfa/Uf7DyzuZSoBARVqsE+rJt&#10;kXb7AcZ2EquJx7INAVX9945NQEv7UlXlwYwzM2cu53j1eOo7chTGSlBFlD4kERGKAZeqKaJvr9vJ&#10;IiLWUcVpB0oU0VnY6HH9/t1q0LnIoIWOC0MQRNl80EXUOqfzOLasFT21D6CFQmcNpqcOr6aJuaED&#10;ovddnCXJPB7AcG2ACWvxa3VxRuuAX9eCua91bYUjXRFhby6cJpx7f8brFc0bQ3Ur2dgG/YcueioV&#10;Fr1BVdRRcjDyD6heMgMWavfAoI+hriUTYQacJk1+m+alpVqEWXA5Vt/WZP8fLPty3BkiOXIXEUV7&#10;pOjp4CBUJplfz6BtjlGl2hk/IDupF/0M7LslCsqWqkaE4NezxtzUZ8R3Kf5iNRbZD5+BYwxF/LCr&#10;U216D4lbIKdAyflGiTg5wvBjls3nyxkyx9C3nGWzUIDm11xtrPskoCfeKCLrDJVN60pQCrkHk4ZK&#10;9Phsne+M5tcEX1jBVnZdkECnyDAW8B4LneTeGS6m2ZedIUfqRRR+Yxd3YQYOigewVlC+GW1HZXex&#10;sXinPB7Ohu2M1kUlP5bJcrPYLKaTaTbfTKZJVU2etuV0Mt+mH2fVh6osq/SnnyWd5q3kXCjf3VWx&#10;6fTvFDG+nYvWbpq9rSG+Rw/7wmav/6HpQK7n86KMPfDzzlxJR5GG4PFB+Vfw9o7222e//gUAAP//&#10;AwBQSwMEFAAGAAgAAAAhANjTyGDbAAAABwEAAA8AAABkcnMvZG93bnJldi54bWxMjkFPg0AQhe8m&#10;/ofNmHgxdgFttcjSNCYePNo28TplR0DZWcIuBfvrHU96my/v5c1XbGbXqRMNofVsIF0koIgrb1uu&#10;DRz2L7ePoEJEtth5JgPfFGBTXl4UmFs/8RuddrFWMsIhRwNNjH2udagachgWvieW7MMPDqPgUGs7&#10;4CTjrtNZkqy0w5blQ4M9PTdUfe1GZ4DCuEyT7drVh9fzdPOenT+nfm/M9dW8fQIVaY5/ZfjVF3Uo&#10;xenoR7ZBdcLpci1VA3cpKMnvHzLhoxwr0GWh//uXPwAAAP//AwBQSwECLQAUAAYACAAAACEAtoM4&#10;kv4AAADhAQAAEwAAAAAAAAAAAAAAAAAAAAAAW0NvbnRlbnRfVHlwZXNdLnhtbFBLAQItABQABgAI&#10;AAAAIQA4/SH/1gAAAJQBAAALAAAAAAAAAAAAAAAAAC8BAABfcmVscy8ucmVsc1BLAQItABQABgAI&#10;AAAAIQB7n45tHAIAAD4EAAAOAAAAAAAAAAAAAAAAAC4CAABkcnMvZTJvRG9jLnhtbFBLAQItABQA&#10;BgAIAAAAIQDY08hg2wAAAAcBAAAPAAAAAAAAAAAAAAAAAHYEAABkcnMvZG93bnJldi54bWxQSwUG&#10;AAAAAAQABADzAAAAfgUAAAAA&#10;"/>
                  </w:pict>
                </mc:Fallback>
              </mc:AlternateContent>
            </w:r>
          </w:p>
          <w:p w14:paraId="47873B4F" w14:textId="7E09D017" w:rsidR="004F3542" w:rsidRPr="004F3542" w:rsidRDefault="004F3542" w:rsidP="00B87407">
            <w:pPr>
              <w:spacing w:before="0" w:after="0"/>
              <w:ind w:firstLine="0"/>
              <w:contextualSpacing/>
              <w:jc w:val="right"/>
              <w:rPr>
                <w:rFonts w:eastAsia="Times New Roman"/>
                <w:i/>
                <w:szCs w:val="26"/>
                <w:lang w:val="en-US"/>
              </w:rPr>
            </w:pPr>
            <w:proofErr w:type="spellStart"/>
            <w:r w:rsidRPr="004F3542">
              <w:rPr>
                <w:rFonts w:eastAsia="Times New Roman"/>
                <w:i/>
                <w:szCs w:val="26"/>
                <w:lang w:val="en-US"/>
              </w:rPr>
              <w:t>Hải</w:t>
            </w:r>
            <w:proofErr w:type="spellEnd"/>
            <w:r w:rsidRPr="004F3542">
              <w:rPr>
                <w:rFonts w:eastAsia="Times New Roman"/>
                <w:i/>
                <w:szCs w:val="26"/>
                <w:lang w:val="en-US"/>
              </w:rPr>
              <w:t xml:space="preserve"> </w:t>
            </w:r>
            <w:proofErr w:type="spellStart"/>
            <w:r w:rsidRPr="004F3542">
              <w:rPr>
                <w:rFonts w:eastAsia="Times New Roman"/>
                <w:i/>
                <w:szCs w:val="26"/>
                <w:lang w:val="en-US"/>
              </w:rPr>
              <w:t>Dương</w:t>
            </w:r>
            <w:proofErr w:type="spellEnd"/>
            <w:r w:rsidRPr="004F3542">
              <w:rPr>
                <w:rFonts w:eastAsia="Times New Roman"/>
                <w:i/>
                <w:szCs w:val="26"/>
                <w:lang w:val="en-US"/>
              </w:rPr>
              <w:t xml:space="preserve">, </w:t>
            </w:r>
            <w:proofErr w:type="spellStart"/>
            <w:r w:rsidRPr="004F3542">
              <w:rPr>
                <w:rFonts w:eastAsia="Times New Roman"/>
                <w:i/>
                <w:szCs w:val="26"/>
                <w:lang w:val="en-US"/>
              </w:rPr>
              <w:t>ngày</w:t>
            </w:r>
            <w:proofErr w:type="spellEnd"/>
            <w:r w:rsidRPr="004F3542">
              <w:rPr>
                <w:rFonts w:eastAsia="Times New Roman"/>
                <w:i/>
                <w:szCs w:val="26"/>
                <w:lang w:val="en-US"/>
              </w:rPr>
              <w:t xml:space="preserve"> </w:t>
            </w:r>
            <w:r w:rsidR="00B87407">
              <w:rPr>
                <w:rFonts w:eastAsia="Times New Roman"/>
                <w:i/>
                <w:szCs w:val="26"/>
                <w:lang w:val="en-US"/>
              </w:rPr>
              <w:t>28</w:t>
            </w:r>
            <w:bookmarkStart w:id="0" w:name="_GoBack"/>
            <w:bookmarkEnd w:id="0"/>
            <w:r w:rsidR="00876EE4">
              <w:rPr>
                <w:rFonts w:eastAsia="Times New Roman"/>
                <w:i/>
                <w:szCs w:val="26"/>
                <w:lang w:val="en-US"/>
              </w:rPr>
              <w:t xml:space="preserve"> </w:t>
            </w:r>
            <w:proofErr w:type="spellStart"/>
            <w:r w:rsidRPr="004F3542">
              <w:rPr>
                <w:rFonts w:eastAsia="Times New Roman"/>
                <w:i/>
                <w:szCs w:val="26"/>
                <w:lang w:val="en-US"/>
              </w:rPr>
              <w:t>tháng</w:t>
            </w:r>
            <w:proofErr w:type="spellEnd"/>
            <w:r w:rsidRPr="004F3542">
              <w:rPr>
                <w:rFonts w:eastAsia="Times New Roman"/>
                <w:i/>
                <w:szCs w:val="26"/>
                <w:lang w:val="en-US"/>
              </w:rPr>
              <w:t xml:space="preserve"> </w:t>
            </w:r>
            <w:r w:rsidR="00876EE4">
              <w:rPr>
                <w:rFonts w:eastAsia="Times New Roman"/>
                <w:i/>
                <w:szCs w:val="26"/>
                <w:lang w:val="en-US"/>
              </w:rPr>
              <w:t xml:space="preserve">7 </w:t>
            </w:r>
            <w:proofErr w:type="spellStart"/>
            <w:r w:rsidRPr="004F3542">
              <w:rPr>
                <w:rFonts w:eastAsia="Times New Roman"/>
                <w:i/>
                <w:szCs w:val="26"/>
                <w:lang w:val="en-US"/>
              </w:rPr>
              <w:t>năm</w:t>
            </w:r>
            <w:proofErr w:type="spellEnd"/>
            <w:r w:rsidRPr="004F3542">
              <w:rPr>
                <w:rFonts w:eastAsia="Times New Roman"/>
                <w:i/>
                <w:szCs w:val="26"/>
                <w:lang w:val="en-US"/>
              </w:rPr>
              <w:t xml:space="preserve"> 2022</w:t>
            </w:r>
          </w:p>
        </w:tc>
      </w:tr>
    </w:tbl>
    <w:p w14:paraId="0E9D469A" w14:textId="021C0BF0" w:rsidR="004F3542" w:rsidRDefault="004F3542" w:rsidP="00817780">
      <w:pPr>
        <w:spacing w:before="80" w:after="80" w:line="271" w:lineRule="auto"/>
        <w:ind w:firstLine="0"/>
        <w:rPr>
          <w:rFonts w:asciiTheme="majorHAnsi" w:hAnsiTheme="majorHAnsi" w:cstheme="majorHAnsi"/>
          <w:b/>
          <w:color w:val="000000"/>
          <w:sz w:val="32"/>
          <w:szCs w:val="24"/>
        </w:rPr>
      </w:pPr>
    </w:p>
    <w:p w14:paraId="766E9D00" w14:textId="0EFD3F84" w:rsidR="00A26E89" w:rsidRPr="00B97CCE" w:rsidRDefault="00135D33" w:rsidP="000366E9">
      <w:pPr>
        <w:spacing w:before="80" w:after="80" w:line="271" w:lineRule="auto"/>
        <w:ind w:firstLine="0"/>
        <w:jc w:val="center"/>
        <w:rPr>
          <w:rFonts w:asciiTheme="majorHAnsi" w:hAnsiTheme="majorHAnsi" w:cstheme="majorHAnsi"/>
          <w:b/>
          <w:color w:val="000000"/>
          <w:sz w:val="32"/>
          <w:szCs w:val="24"/>
        </w:rPr>
      </w:pPr>
      <w:r w:rsidRPr="00B97CCE">
        <w:rPr>
          <w:rFonts w:asciiTheme="majorHAnsi" w:hAnsiTheme="majorHAnsi" w:cstheme="majorHAnsi"/>
          <w:b/>
          <w:color w:val="000000"/>
          <w:sz w:val="32"/>
          <w:szCs w:val="24"/>
        </w:rPr>
        <w:t xml:space="preserve">BIÊN BẢN KIỂM </w:t>
      </w:r>
      <w:r w:rsidR="00A26E89" w:rsidRPr="00B97CCE">
        <w:rPr>
          <w:rFonts w:asciiTheme="majorHAnsi" w:hAnsiTheme="majorHAnsi" w:cstheme="majorHAnsi"/>
          <w:b/>
          <w:color w:val="000000"/>
          <w:sz w:val="32"/>
          <w:szCs w:val="24"/>
        </w:rPr>
        <w:t>PHIẾU</w:t>
      </w:r>
    </w:p>
    <w:p w14:paraId="0C89F0A1" w14:textId="77777777" w:rsidR="00264590" w:rsidRPr="00B97CCE" w:rsidRDefault="00135D33" w:rsidP="00264590">
      <w:pPr>
        <w:spacing w:before="40" w:after="40" w:line="240" w:lineRule="auto"/>
        <w:ind w:firstLine="0"/>
        <w:jc w:val="center"/>
        <w:rPr>
          <w:rFonts w:asciiTheme="majorHAnsi" w:hAnsiTheme="majorHAnsi" w:cstheme="majorHAnsi"/>
          <w:i/>
          <w:color w:val="000000"/>
          <w:szCs w:val="24"/>
        </w:rPr>
      </w:pPr>
      <w:r w:rsidRPr="00B97CCE">
        <w:rPr>
          <w:rFonts w:asciiTheme="majorHAnsi" w:hAnsiTheme="majorHAnsi" w:cstheme="majorHAnsi"/>
          <w:i/>
          <w:color w:val="000000"/>
          <w:szCs w:val="24"/>
        </w:rPr>
        <w:t>Về việc biểu quyế</w:t>
      </w:r>
      <w:r w:rsidR="00274ADA" w:rsidRPr="00B97CCE">
        <w:rPr>
          <w:rFonts w:asciiTheme="majorHAnsi" w:hAnsiTheme="majorHAnsi" w:cstheme="majorHAnsi"/>
          <w:i/>
          <w:color w:val="000000"/>
          <w:szCs w:val="24"/>
        </w:rPr>
        <w:t xml:space="preserve">t </w:t>
      </w:r>
      <w:r w:rsidR="00222EA5" w:rsidRPr="00B97CCE">
        <w:rPr>
          <w:rFonts w:asciiTheme="majorHAnsi" w:hAnsiTheme="majorHAnsi" w:cstheme="majorHAnsi"/>
          <w:i/>
          <w:color w:val="000000"/>
          <w:szCs w:val="24"/>
        </w:rPr>
        <w:t xml:space="preserve">thông qua </w:t>
      </w:r>
      <w:r w:rsidR="00EF67F4" w:rsidRPr="00B97CCE">
        <w:rPr>
          <w:rFonts w:asciiTheme="majorHAnsi" w:hAnsiTheme="majorHAnsi" w:cstheme="majorHAnsi"/>
          <w:i/>
          <w:color w:val="000000"/>
          <w:szCs w:val="24"/>
        </w:rPr>
        <w:t xml:space="preserve">nội dung </w:t>
      </w:r>
      <w:r w:rsidR="00222EA5" w:rsidRPr="00B97CCE">
        <w:rPr>
          <w:rFonts w:asciiTheme="majorHAnsi" w:hAnsiTheme="majorHAnsi" w:cstheme="majorHAnsi"/>
          <w:i/>
          <w:color w:val="000000"/>
          <w:szCs w:val="24"/>
        </w:rPr>
        <w:t xml:space="preserve">các </w:t>
      </w:r>
      <w:r w:rsidR="00593D9F" w:rsidRPr="00B97CCE">
        <w:rPr>
          <w:rFonts w:asciiTheme="majorHAnsi" w:hAnsiTheme="majorHAnsi" w:cstheme="majorHAnsi"/>
          <w:i/>
          <w:color w:val="000000"/>
          <w:szCs w:val="24"/>
        </w:rPr>
        <w:t>Báo cáo</w:t>
      </w:r>
      <w:r w:rsidR="00AD6E63" w:rsidRPr="00B97CCE">
        <w:rPr>
          <w:rFonts w:asciiTheme="majorHAnsi" w:hAnsiTheme="majorHAnsi" w:cstheme="majorHAnsi"/>
          <w:i/>
          <w:color w:val="000000"/>
          <w:szCs w:val="24"/>
        </w:rPr>
        <w:t xml:space="preserve"> và tờ trình</w:t>
      </w:r>
      <w:r w:rsidR="00274ADA" w:rsidRPr="00B97CCE">
        <w:rPr>
          <w:rFonts w:asciiTheme="majorHAnsi" w:hAnsiTheme="majorHAnsi" w:cstheme="majorHAnsi"/>
          <w:i/>
          <w:color w:val="000000"/>
          <w:szCs w:val="24"/>
        </w:rPr>
        <w:t xml:space="preserve"> </w:t>
      </w:r>
    </w:p>
    <w:p w14:paraId="22E10C0F" w14:textId="1322D1A4" w:rsidR="00264590" w:rsidRPr="00B97CCE" w:rsidRDefault="00274ADA" w:rsidP="00264590">
      <w:pPr>
        <w:spacing w:before="40" w:after="40" w:line="240" w:lineRule="auto"/>
        <w:ind w:firstLine="0"/>
        <w:jc w:val="center"/>
        <w:rPr>
          <w:rFonts w:asciiTheme="majorHAnsi" w:hAnsiTheme="majorHAnsi" w:cstheme="majorHAnsi"/>
          <w:i/>
          <w:color w:val="000000"/>
          <w:szCs w:val="24"/>
        </w:rPr>
      </w:pPr>
      <w:r w:rsidRPr="00B97CCE">
        <w:rPr>
          <w:rFonts w:asciiTheme="majorHAnsi" w:hAnsiTheme="majorHAnsi" w:cstheme="majorHAnsi"/>
          <w:i/>
          <w:color w:val="000000"/>
          <w:szCs w:val="24"/>
        </w:rPr>
        <w:t>tại</w:t>
      </w:r>
      <w:r w:rsidR="00135D33" w:rsidRPr="00B97CCE">
        <w:rPr>
          <w:rFonts w:asciiTheme="majorHAnsi" w:hAnsiTheme="majorHAnsi" w:cstheme="majorHAnsi"/>
          <w:i/>
          <w:color w:val="000000"/>
          <w:szCs w:val="24"/>
        </w:rPr>
        <w:t xml:space="preserve"> Đại hội đồng cổ đông thường niên năm </w:t>
      </w:r>
      <w:r w:rsidR="006708A2">
        <w:rPr>
          <w:rFonts w:asciiTheme="majorHAnsi" w:hAnsiTheme="majorHAnsi" w:cstheme="majorHAnsi"/>
          <w:i/>
          <w:color w:val="000000"/>
          <w:szCs w:val="24"/>
        </w:rPr>
        <w:t>2022</w:t>
      </w:r>
      <w:r w:rsidRPr="00B97CCE">
        <w:rPr>
          <w:rFonts w:asciiTheme="majorHAnsi" w:hAnsiTheme="majorHAnsi" w:cstheme="majorHAnsi"/>
          <w:i/>
          <w:color w:val="000000"/>
          <w:szCs w:val="24"/>
        </w:rPr>
        <w:t xml:space="preserve"> </w:t>
      </w:r>
    </w:p>
    <w:p w14:paraId="2E985E70" w14:textId="686F7764" w:rsidR="00135D33" w:rsidRPr="004F3542" w:rsidRDefault="00274ADA" w:rsidP="00264590">
      <w:pPr>
        <w:spacing w:before="40" w:after="40" w:line="240" w:lineRule="auto"/>
        <w:ind w:firstLine="0"/>
        <w:jc w:val="center"/>
        <w:rPr>
          <w:rFonts w:asciiTheme="majorHAnsi" w:hAnsiTheme="majorHAnsi" w:cstheme="majorHAnsi"/>
          <w:i/>
          <w:color w:val="000000"/>
          <w:szCs w:val="24"/>
          <w:lang w:val="en-US"/>
        </w:rPr>
      </w:pPr>
      <w:r w:rsidRPr="00B97CCE">
        <w:rPr>
          <w:rFonts w:asciiTheme="majorHAnsi" w:hAnsiTheme="majorHAnsi" w:cstheme="majorHAnsi"/>
          <w:i/>
          <w:color w:val="000000"/>
          <w:szCs w:val="24"/>
        </w:rPr>
        <w:t xml:space="preserve">của </w:t>
      </w:r>
      <w:r w:rsidR="00135D33" w:rsidRPr="00B97CCE">
        <w:rPr>
          <w:rFonts w:asciiTheme="majorHAnsi" w:hAnsiTheme="majorHAnsi" w:cstheme="majorHAnsi"/>
          <w:i/>
          <w:color w:val="000000"/>
          <w:szCs w:val="24"/>
        </w:rPr>
        <w:t xml:space="preserve">Công ty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cổ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phần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Truyền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hình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cáp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Hải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4"/>
          <w:lang w:val="en-US"/>
        </w:rPr>
        <w:t>Dương</w:t>
      </w:r>
      <w:proofErr w:type="spellEnd"/>
    </w:p>
    <w:p w14:paraId="0C721D54" w14:textId="17442D58" w:rsidR="001C662C" w:rsidRPr="004F3542" w:rsidRDefault="00264590" w:rsidP="004F3542">
      <w:pPr>
        <w:spacing w:before="80" w:after="80" w:line="271" w:lineRule="auto"/>
        <w:ind w:firstLine="0"/>
        <w:jc w:val="center"/>
        <w:rPr>
          <w:rFonts w:asciiTheme="majorHAnsi" w:hAnsiTheme="majorHAnsi" w:cstheme="majorHAnsi"/>
          <w:i/>
          <w:color w:val="000000"/>
          <w:szCs w:val="24"/>
        </w:rPr>
      </w:pPr>
      <w:r w:rsidRPr="00B97CCE">
        <w:rPr>
          <w:rFonts w:asciiTheme="majorHAnsi" w:hAnsiTheme="majorHAnsi" w:cstheme="majorHAnsi"/>
          <w:i/>
          <w:color w:val="000000"/>
          <w:szCs w:val="24"/>
        </w:rPr>
        <w:t>––––––––––––</w:t>
      </w:r>
    </w:p>
    <w:p w14:paraId="10DBC834" w14:textId="2D8C3FAB" w:rsidR="00135D33" w:rsidRPr="00B97CCE" w:rsidRDefault="00135D33" w:rsidP="00264590">
      <w:pPr>
        <w:tabs>
          <w:tab w:val="left" w:pos="990"/>
        </w:tabs>
        <w:spacing w:before="40" w:after="40" w:line="240" w:lineRule="auto"/>
        <w:ind w:firstLine="709"/>
        <w:jc w:val="both"/>
        <w:rPr>
          <w:rFonts w:asciiTheme="majorHAnsi" w:hAnsiTheme="majorHAnsi" w:cstheme="majorHAnsi"/>
          <w:i/>
          <w:color w:val="000000"/>
          <w:szCs w:val="26"/>
        </w:rPr>
      </w:pPr>
      <w:r w:rsidRPr="00B97CCE">
        <w:rPr>
          <w:rFonts w:asciiTheme="majorHAnsi" w:hAnsiTheme="majorHAnsi" w:cstheme="majorHAnsi"/>
          <w:i/>
          <w:color w:val="000000"/>
          <w:szCs w:val="26"/>
        </w:rPr>
        <w:t xml:space="preserve">Căn cứ vào Luật Doanh nghiệp </w:t>
      </w:r>
      <w:r w:rsidR="00274ADA" w:rsidRPr="00B97CCE">
        <w:rPr>
          <w:rFonts w:asciiTheme="majorHAnsi" w:hAnsiTheme="majorHAnsi" w:cstheme="majorHAnsi"/>
          <w:i/>
          <w:szCs w:val="26"/>
        </w:rPr>
        <w:t xml:space="preserve">ngày </w:t>
      </w:r>
      <w:r w:rsidR="00DA3FA4" w:rsidRPr="00B97CCE">
        <w:rPr>
          <w:rFonts w:asciiTheme="majorHAnsi" w:hAnsiTheme="majorHAnsi" w:cstheme="majorHAnsi"/>
          <w:i/>
          <w:szCs w:val="26"/>
          <w:lang w:val="en-US"/>
        </w:rPr>
        <w:t>17/06/</w:t>
      </w:r>
      <w:r w:rsidR="006708A2">
        <w:rPr>
          <w:rFonts w:asciiTheme="majorHAnsi" w:hAnsiTheme="majorHAnsi" w:cstheme="majorHAnsi"/>
          <w:i/>
          <w:szCs w:val="26"/>
          <w:lang w:val="en-US"/>
        </w:rPr>
        <w:t>2021</w:t>
      </w:r>
      <w:r w:rsidR="00274ADA" w:rsidRPr="00B97CCE">
        <w:rPr>
          <w:rFonts w:asciiTheme="majorHAnsi" w:hAnsiTheme="majorHAnsi" w:cstheme="majorHAnsi"/>
          <w:i/>
          <w:szCs w:val="26"/>
        </w:rPr>
        <w:t xml:space="preserve"> </w:t>
      </w:r>
      <w:r w:rsidRPr="00B97CCE">
        <w:rPr>
          <w:rFonts w:asciiTheme="majorHAnsi" w:hAnsiTheme="majorHAnsi" w:cstheme="majorHAnsi"/>
          <w:i/>
          <w:color w:val="000000"/>
          <w:szCs w:val="26"/>
        </w:rPr>
        <w:t>và các văn bản hướng dẫn thi hành;</w:t>
      </w:r>
    </w:p>
    <w:p w14:paraId="5A9C3E91" w14:textId="5067B2B6" w:rsidR="00135D33" w:rsidRPr="00B97CCE" w:rsidRDefault="00135D33" w:rsidP="00264590">
      <w:pPr>
        <w:tabs>
          <w:tab w:val="left" w:pos="990"/>
        </w:tabs>
        <w:spacing w:before="40" w:after="40" w:line="240" w:lineRule="auto"/>
        <w:ind w:firstLine="709"/>
        <w:jc w:val="both"/>
        <w:rPr>
          <w:rFonts w:asciiTheme="majorHAnsi" w:hAnsiTheme="majorHAnsi" w:cstheme="majorHAnsi"/>
          <w:i/>
          <w:color w:val="000000"/>
          <w:szCs w:val="26"/>
        </w:rPr>
      </w:pPr>
      <w:r w:rsidRPr="00B97CCE">
        <w:rPr>
          <w:rFonts w:asciiTheme="majorHAnsi" w:hAnsiTheme="majorHAnsi" w:cstheme="majorHAnsi"/>
          <w:i/>
          <w:color w:val="000000"/>
          <w:szCs w:val="26"/>
        </w:rPr>
        <w:t xml:space="preserve">Căn cứ vào Điều lệ </w:t>
      </w:r>
      <w:r w:rsidRPr="00B97CCE">
        <w:rPr>
          <w:rFonts w:asciiTheme="majorHAnsi" w:hAnsiTheme="majorHAnsi" w:cstheme="majorHAnsi"/>
          <w:bCs/>
          <w:i/>
          <w:color w:val="000000"/>
          <w:szCs w:val="26"/>
          <w:lang w:val="nl-NL"/>
        </w:rPr>
        <w:t>Công ty</w:t>
      </w:r>
      <w:r w:rsidR="00274ADA" w:rsidRPr="00B97CCE">
        <w:rPr>
          <w:rFonts w:asciiTheme="majorHAnsi" w:hAnsiTheme="majorHAnsi" w:cstheme="majorHAnsi"/>
          <w:i/>
          <w:color w:val="000000"/>
          <w:szCs w:val="26"/>
        </w:rPr>
        <w:t xml:space="preserve"> </w:t>
      </w:r>
      <w:r w:rsidR="00274ADA" w:rsidRPr="00B97CCE">
        <w:rPr>
          <w:rFonts w:asciiTheme="majorHAnsi" w:hAnsiTheme="majorHAnsi" w:cstheme="majorHAnsi"/>
          <w:i/>
          <w:szCs w:val="26"/>
        </w:rPr>
        <w:t xml:space="preserve">cổ phần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Truyền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hình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cáp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Hải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Dương</w:t>
      </w:r>
      <w:proofErr w:type="spellEnd"/>
      <w:r w:rsidR="00264590" w:rsidRPr="00B97CCE">
        <w:rPr>
          <w:rFonts w:asciiTheme="majorHAnsi" w:hAnsiTheme="majorHAnsi" w:cstheme="majorHAnsi"/>
          <w:i/>
          <w:szCs w:val="26"/>
        </w:rPr>
        <w:t>;</w:t>
      </w:r>
    </w:p>
    <w:p w14:paraId="37192C0D" w14:textId="3E2FB211" w:rsidR="00135D33" w:rsidRPr="00B97CCE" w:rsidRDefault="00135D33" w:rsidP="00264590">
      <w:pPr>
        <w:tabs>
          <w:tab w:val="left" w:pos="990"/>
        </w:tabs>
        <w:spacing w:before="40" w:after="40" w:line="240" w:lineRule="auto"/>
        <w:ind w:firstLine="709"/>
        <w:jc w:val="both"/>
        <w:rPr>
          <w:rFonts w:asciiTheme="majorHAnsi" w:hAnsiTheme="majorHAnsi" w:cstheme="majorHAnsi"/>
          <w:i/>
          <w:color w:val="000000"/>
          <w:szCs w:val="26"/>
        </w:rPr>
      </w:pPr>
      <w:r w:rsidRPr="00B97CCE">
        <w:rPr>
          <w:rFonts w:asciiTheme="majorHAnsi" w:hAnsiTheme="majorHAnsi" w:cstheme="majorHAnsi"/>
          <w:i/>
          <w:color w:val="000000"/>
          <w:szCs w:val="26"/>
        </w:rPr>
        <w:t xml:space="preserve">Căn cứ vào Quy chế tổ chức Đại hội đồng cổ đông thường niên năm </w:t>
      </w:r>
      <w:r w:rsidR="006708A2">
        <w:rPr>
          <w:rFonts w:asciiTheme="majorHAnsi" w:hAnsiTheme="majorHAnsi" w:cstheme="majorHAnsi"/>
          <w:i/>
          <w:color w:val="000000"/>
          <w:szCs w:val="26"/>
        </w:rPr>
        <w:t>2022</w:t>
      </w:r>
      <w:r w:rsidRPr="00B97CCE">
        <w:rPr>
          <w:rFonts w:asciiTheme="majorHAnsi" w:hAnsiTheme="majorHAnsi" w:cstheme="majorHAnsi"/>
          <w:i/>
          <w:color w:val="000000"/>
          <w:szCs w:val="26"/>
        </w:rPr>
        <w:t xml:space="preserve"> Công ty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6"/>
          <w:lang w:val="en-US"/>
        </w:rPr>
        <w:t>cổ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color w:val="000000"/>
          <w:szCs w:val="26"/>
          <w:lang w:val="en-US"/>
        </w:rPr>
        <w:t>phần</w:t>
      </w:r>
      <w:proofErr w:type="spellEnd"/>
      <w:r w:rsidR="004F3542">
        <w:rPr>
          <w:rFonts w:asciiTheme="majorHAnsi" w:hAnsiTheme="majorHAnsi" w:cstheme="majorHAnsi"/>
          <w:i/>
          <w:color w:val="000000"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Truyền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hình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cáp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Hải</w:t>
      </w:r>
      <w:proofErr w:type="spellEnd"/>
      <w:r w:rsidR="004F3542">
        <w:rPr>
          <w:rFonts w:asciiTheme="majorHAnsi" w:hAnsiTheme="majorHAnsi" w:cstheme="majorHAnsi"/>
          <w:i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i/>
          <w:szCs w:val="26"/>
          <w:lang w:val="en-US"/>
        </w:rPr>
        <w:t>Dương</w:t>
      </w:r>
      <w:proofErr w:type="spellEnd"/>
      <w:r w:rsidRPr="00B97CCE">
        <w:rPr>
          <w:rFonts w:asciiTheme="majorHAnsi" w:hAnsiTheme="majorHAnsi" w:cstheme="majorHAnsi"/>
          <w:i/>
          <w:color w:val="000000"/>
          <w:szCs w:val="26"/>
        </w:rPr>
        <w:t>.</w:t>
      </w:r>
    </w:p>
    <w:p w14:paraId="0CE9F9F2" w14:textId="072663A1" w:rsidR="00817780" w:rsidRPr="00817780" w:rsidRDefault="00135D33" w:rsidP="00817780">
      <w:pPr>
        <w:pStyle w:val="Heading3"/>
        <w:tabs>
          <w:tab w:val="left" w:pos="990"/>
        </w:tabs>
        <w:spacing w:before="240" w:after="40"/>
        <w:ind w:firstLine="720"/>
        <w:jc w:val="both"/>
        <w:rPr>
          <w:rFonts w:asciiTheme="majorHAnsi" w:hAnsiTheme="majorHAnsi" w:cstheme="majorHAnsi"/>
          <w:color w:val="000000"/>
          <w:sz w:val="26"/>
          <w:szCs w:val="26"/>
          <w:lang w:val="vi-VN"/>
        </w:rPr>
      </w:pPr>
      <w:r w:rsidRPr="00B97CCE">
        <w:rPr>
          <w:rFonts w:asciiTheme="majorHAnsi" w:hAnsiTheme="majorHAnsi" w:cstheme="majorHAnsi"/>
          <w:bCs/>
          <w:color w:val="000000"/>
          <w:spacing w:val="-2"/>
          <w:sz w:val="26"/>
          <w:szCs w:val="26"/>
          <w:lang w:val="nl-NL"/>
        </w:rPr>
        <w:t xml:space="preserve">Ban kiểm phiếu của 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Đại hội đồng cổ đông thường niên năm </w:t>
      </w:r>
      <w:r w:rsidR="006708A2">
        <w:rPr>
          <w:rFonts w:asciiTheme="majorHAnsi" w:hAnsiTheme="majorHAnsi" w:cstheme="majorHAnsi"/>
          <w:color w:val="000000"/>
          <w:sz w:val="26"/>
          <w:szCs w:val="26"/>
          <w:lang w:val="vi-VN"/>
        </w:rPr>
        <w:t>2022</w:t>
      </w:r>
      <w:r w:rsidR="004F3542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Công ty c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ổ phần </w:t>
      </w:r>
      <w:r w:rsidR="004F3542">
        <w:rPr>
          <w:rFonts w:asciiTheme="majorHAnsi" w:hAnsiTheme="majorHAnsi" w:cstheme="majorHAnsi"/>
          <w:color w:val="000000"/>
          <w:sz w:val="26"/>
          <w:szCs w:val="26"/>
          <w:lang w:val="vi-VN"/>
        </w:rPr>
        <w:t>Truyền hình cáp Hải Dương</w:t>
      </w:r>
      <w:r w:rsidR="00274ADA"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>,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tiến hành kiểm phiếu biểu quyết đối với các</w:t>
      </w:r>
      <w:r w:rsidR="00274ADA"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Báo cáo</w:t>
      </w:r>
      <w:r w:rsidR="000366E9"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>, tờ trình</w:t>
      </w:r>
      <w:r w:rsidR="00274ADA"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tại Đại hội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cổ đông thường niên năm </w:t>
      </w:r>
      <w:r w:rsidR="006708A2">
        <w:rPr>
          <w:rFonts w:asciiTheme="majorHAnsi" w:hAnsiTheme="majorHAnsi" w:cstheme="majorHAnsi"/>
          <w:color w:val="000000"/>
          <w:sz w:val="26"/>
          <w:szCs w:val="26"/>
          <w:lang w:val="vi-VN"/>
        </w:rPr>
        <w:t>2022</w:t>
      </w:r>
      <w:r w:rsidR="00274ADA"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 của 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 xml:space="preserve">Công ty Cổ phần </w:t>
      </w:r>
      <w:r w:rsidR="004F3542">
        <w:rPr>
          <w:rFonts w:asciiTheme="majorHAnsi" w:hAnsiTheme="majorHAnsi" w:cstheme="majorHAnsi"/>
          <w:color w:val="000000"/>
          <w:sz w:val="26"/>
          <w:szCs w:val="26"/>
          <w:lang w:val="vi-VN"/>
        </w:rPr>
        <w:t>Truyền hình cáp Hải Dương</w:t>
      </w:r>
      <w:r w:rsidRPr="00B97CCE">
        <w:rPr>
          <w:rFonts w:asciiTheme="majorHAnsi" w:hAnsiTheme="majorHAnsi" w:cstheme="majorHAnsi"/>
          <w:color w:val="000000"/>
          <w:sz w:val="26"/>
          <w:szCs w:val="26"/>
          <w:lang w:val="vi-VN"/>
        </w:rPr>
        <w:t>.</w:t>
      </w:r>
    </w:p>
    <w:p w14:paraId="66A83188" w14:textId="4BF9D4CE" w:rsidR="004F3542" w:rsidRPr="004F3542" w:rsidRDefault="004F3542" w:rsidP="004F3542">
      <w:pPr>
        <w:tabs>
          <w:tab w:val="left" w:leader="dot" w:pos="9180"/>
        </w:tabs>
        <w:spacing w:before="40" w:after="40" w:line="240" w:lineRule="auto"/>
        <w:ind w:firstLine="540"/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val="en-US" w:eastAsia="vi-VN"/>
        </w:rPr>
      </w:pPr>
      <w:r w:rsidRPr="004F3542"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val="en-US" w:eastAsia="vi-VN"/>
        </w:rPr>
        <w:t>I. THÀNH PHẦN BAN KIỂM PHIẾU</w:t>
      </w:r>
    </w:p>
    <w:p w14:paraId="5D8109F8" w14:textId="1BF2CA62" w:rsidR="004F3542" w:rsidRPr="004F3542" w:rsidRDefault="004F3542" w:rsidP="00817780">
      <w:pPr>
        <w:spacing w:before="40" w:after="40" w:line="240" w:lineRule="auto"/>
        <w:ind w:firstLine="540"/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</w:pP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1.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Ông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/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Bà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 </w:t>
      </w:r>
      <w:r w:rsidR="00817780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ab/>
      </w: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-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Trưởng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ban</w:t>
      </w:r>
    </w:p>
    <w:p w14:paraId="3A684796" w14:textId="5FDBF1A4" w:rsidR="004F3542" w:rsidRPr="004F3542" w:rsidRDefault="004F3542" w:rsidP="00817780">
      <w:pPr>
        <w:spacing w:before="40" w:after="40" w:line="240" w:lineRule="auto"/>
        <w:ind w:firstLine="540"/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</w:pP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2.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Ông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/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Bà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  </w:t>
      </w:r>
      <w:r w:rsidR="00817780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ab/>
      </w: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-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Thành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viên</w:t>
      </w:r>
      <w:proofErr w:type="spellEnd"/>
    </w:p>
    <w:p w14:paraId="6BF6986E" w14:textId="13D1FC5E" w:rsidR="004F3542" w:rsidRPr="004F3542" w:rsidRDefault="004F3542" w:rsidP="00817780">
      <w:pPr>
        <w:spacing w:before="40" w:after="40" w:line="240" w:lineRule="auto"/>
        <w:ind w:firstLine="540"/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</w:pP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3,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Ông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/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Bà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  </w:t>
      </w:r>
      <w:r w:rsidR="00817780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ab/>
      </w:r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-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Thành</w:t>
      </w:r>
      <w:proofErr w:type="spellEnd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 xml:space="preserve"> </w:t>
      </w:r>
      <w:proofErr w:type="spellStart"/>
      <w:r w:rsidRPr="004F3542">
        <w:rPr>
          <w:rFonts w:asciiTheme="majorHAnsi" w:eastAsia="Times New Roman" w:hAnsiTheme="majorHAnsi" w:cstheme="majorHAnsi"/>
          <w:color w:val="000000"/>
          <w:szCs w:val="26"/>
          <w:shd w:val="clear" w:color="auto" w:fill="FFFFFF"/>
          <w:lang w:val="en-US" w:eastAsia="vi-VN"/>
        </w:rPr>
        <w:t>viên</w:t>
      </w:r>
      <w:proofErr w:type="spellEnd"/>
    </w:p>
    <w:p w14:paraId="1AEB71FF" w14:textId="77777777" w:rsidR="00B47AF4" w:rsidRPr="00B97CCE" w:rsidRDefault="00A26E89" w:rsidP="00264590">
      <w:pPr>
        <w:tabs>
          <w:tab w:val="left" w:leader="dot" w:pos="9180"/>
        </w:tabs>
        <w:spacing w:before="40" w:after="40" w:line="240" w:lineRule="auto"/>
        <w:ind w:firstLine="540"/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eastAsia="vi-VN"/>
        </w:rPr>
      </w:pPr>
      <w:r w:rsidRPr="00B97CCE"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eastAsia="vi-VN"/>
        </w:rPr>
        <w:t>II.</w:t>
      </w:r>
      <w:r w:rsidR="000366E9" w:rsidRPr="00B97CCE"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eastAsia="vi-VN"/>
        </w:rPr>
        <w:t xml:space="preserve"> </w:t>
      </w:r>
      <w:r w:rsidR="00CD4572" w:rsidRPr="00B97CCE">
        <w:rPr>
          <w:rFonts w:asciiTheme="majorHAnsi" w:eastAsia="Times New Roman" w:hAnsiTheme="majorHAnsi" w:cstheme="majorHAnsi"/>
          <w:b/>
          <w:color w:val="000000"/>
          <w:szCs w:val="26"/>
          <w:shd w:val="clear" w:color="auto" w:fill="FFFFFF"/>
          <w:lang w:eastAsia="vi-VN"/>
        </w:rPr>
        <w:t>KẾT QUẢ KIỂM PHIẾU</w:t>
      </w:r>
    </w:p>
    <w:p w14:paraId="5581105D" w14:textId="4E29121C" w:rsidR="00DF2EE2" w:rsidRPr="00B97CCE" w:rsidRDefault="00222EA5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 w:rsidRPr="00B97CCE">
        <w:rPr>
          <w:rFonts w:asciiTheme="majorHAnsi" w:hAnsiTheme="majorHAnsi" w:cstheme="majorHAnsi"/>
          <w:b/>
          <w:szCs w:val="26"/>
          <w:lang w:val="en-US"/>
        </w:rPr>
        <w:t>Thông</w:t>
      </w:r>
      <w:proofErr w:type="spellEnd"/>
      <w:r w:rsidRPr="00B97CCE">
        <w:rPr>
          <w:rFonts w:asciiTheme="majorHAnsi" w:hAnsiTheme="majorHAnsi" w:cstheme="majorHAnsi"/>
          <w:b/>
          <w:szCs w:val="26"/>
          <w:lang w:val="en-US"/>
        </w:rPr>
        <w:t xml:space="preserve"> qua </w:t>
      </w:r>
      <w:r w:rsidR="00DF2EE2" w:rsidRPr="00B97CCE">
        <w:rPr>
          <w:rFonts w:asciiTheme="majorHAnsi" w:hAnsiTheme="majorHAnsi" w:cstheme="majorHAnsi"/>
          <w:b/>
          <w:szCs w:val="26"/>
        </w:rPr>
        <w:t xml:space="preserve">Báo cáo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hoạt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động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của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Hội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đồng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quản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trị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năm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r w:rsidR="006708A2">
        <w:rPr>
          <w:rFonts w:asciiTheme="majorHAnsi" w:hAnsiTheme="majorHAnsi" w:cstheme="majorHAnsi"/>
          <w:b/>
          <w:szCs w:val="26"/>
          <w:lang w:val="en-US"/>
        </w:rPr>
        <w:t>2021</w:t>
      </w:r>
    </w:p>
    <w:p w14:paraId="535D99A0" w14:textId="77777777" w:rsidR="007C349E" w:rsidRPr="00B97CCE" w:rsidRDefault="007C349E" w:rsidP="00264590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Tổng số phiếu biểu quyết</w:t>
      </w:r>
      <w:r w:rsidR="009263FE" w:rsidRPr="00B97CCE">
        <w:rPr>
          <w:rFonts w:asciiTheme="majorHAnsi" w:hAnsiTheme="majorHAnsi" w:cstheme="majorHAnsi"/>
          <w:color w:val="000000"/>
          <w:szCs w:val="26"/>
        </w:rPr>
        <w:t xml:space="preserve">: </w:t>
      </w:r>
      <w:r w:rsidR="00A50533" w:rsidRPr="00B97CCE">
        <w:rPr>
          <w:rFonts w:asciiTheme="majorHAnsi" w:hAnsiTheme="majorHAnsi" w:cstheme="majorHAnsi"/>
          <w:szCs w:val="26"/>
        </w:rPr>
        <w:t>..........</w:t>
      </w:r>
      <w:r w:rsidR="00D44185" w:rsidRPr="00B97CCE">
        <w:rPr>
          <w:rFonts w:asciiTheme="majorHAnsi" w:hAnsiTheme="majorHAnsi" w:cstheme="majorHAnsi"/>
          <w:szCs w:val="26"/>
        </w:rPr>
        <w:t xml:space="preserve"> </w:t>
      </w:r>
      <w:r w:rsidR="004213BC" w:rsidRPr="00B97CCE">
        <w:rPr>
          <w:rFonts w:asciiTheme="majorHAnsi" w:hAnsiTheme="majorHAnsi" w:cstheme="majorHAnsi"/>
          <w:szCs w:val="26"/>
        </w:rPr>
        <w:t xml:space="preserve">phiếu </w:t>
      </w:r>
    </w:p>
    <w:p w14:paraId="48DB60CC" w14:textId="77777777" w:rsidR="007C349E" w:rsidRPr="00B97CCE" w:rsidRDefault="007C349E" w:rsidP="00264590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phiếu: hợp lệ: </w:t>
      </w:r>
      <w:r w:rsidR="00A50533" w:rsidRPr="00B97CCE">
        <w:rPr>
          <w:rFonts w:asciiTheme="majorHAnsi" w:hAnsiTheme="majorHAnsi" w:cstheme="majorHAnsi"/>
          <w:szCs w:val="26"/>
        </w:rPr>
        <w:t>..............</w:t>
      </w:r>
      <w:r w:rsidR="00D44185" w:rsidRPr="00B97CCE">
        <w:rPr>
          <w:rFonts w:asciiTheme="majorHAnsi" w:hAnsiTheme="majorHAnsi" w:cstheme="majorHAnsi"/>
          <w:szCs w:val="26"/>
        </w:rPr>
        <w:t xml:space="preserve"> phiếu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 /  không hợp lệ: </w:t>
      </w:r>
      <w:r w:rsidR="00D44185" w:rsidRPr="00B97CCE">
        <w:rPr>
          <w:rFonts w:asciiTheme="majorHAnsi" w:hAnsiTheme="majorHAnsi" w:cstheme="majorHAnsi"/>
          <w:color w:val="000000"/>
          <w:szCs w:val="26"/>
        </w:rPr>
        <w:t>0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phiếu</w:t>
      </w:r>
    </w:p>
    <w:p w14:paraId="231D4B80" w14:textId="77777777" w:rsidR="007C349E" w:rsidRPr="00B97CCE" w:rsidRDefault="007C349E" w:rsidP="00264590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tán thành: </w:t>
      </w:r>
      <w:r w:rsidR="00A50533" w:rsidRPr="00B97CCE">
        <w:rPr>
          <w:rFonts w:asciiTheme="majorHAnsi" w:hAnsiTheme="majorHAnsi" w:cstheme="majorHAnsi"/>
          <w:color w:val="000000"/>
          <w:szCs w:val="26"/>
        </w:rPr>
        <w:t>.................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phiếu, tương ứng với </w:t>
      </w:r>
      <w:r w:rsidR="00A50533" w:rsidRPr="00B97CCE">
        <w:rPr>
          <w:rFonts w:asciiTheme="majorHAnsi" w:hAnsiTheme="majorHAnsi" w:cstheme="majorHAnsi"/>
          <w:color w:val="000000"/>
          <w:szCs w:val="26"/>
        </w:rPr>
        <w:t>.....</w:t>
      </w:r>
      <w:r w:rsidR="00D022F3" w:rsidRPr="00B97CCE">
        <w:rPr>
          <w:rFonts w:asciiTheme="majorHAnsi" w:hAnsiTheme="majorHAnsi" w:cstheme="majorHAnsi"/>
          <w:color w:val="000000"/>
          <w:szCs w:val="26"/>
        </w:rPr>
        <w:t xml:space="preserve"> </w:t>
      </w:r>
      <w:r w:rsidRPr="00B97CCE">
        <w:rPr>
          <w:rFonts w:asciiTheme="majorHAnsi" w:hAnsiTheme="majorHAnsi" w:cstheme="majorHAnsi"/>
          <w:color w:val="000000"/>
          <w:szCs w:val="26"/>
        </w:rPr>
        <w:t>% số phiếu biểu quyết.</w:t>
      </w:r>
    </w:p>
    <w:p w14:paraId="35E63BBA" w14:textId="77777777" w:rsidR="007C349E" w:rsidRPr="00B97CCE" w:rsidRDefault="007C349E" w:rsidP="00264590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pacing w:val="-4"/>
          <w:szCs w:val="26"/>
        </w:rPr>
      </w:pPr>
      <w:r w:rsidRPr="00B97CCE">
        <w:rPr>
          <w:rFonts w:asciiTheme="majorHAnsi" w:hAnsiTheme="majorHAnsi" w:cstheme="majorHAnsi"/>
          <w:color w:val="000000"/>
          <w:spacing w:val="-4"/>
          <w:szCs w:val="26"/>
        </w:rPr>
        <w:t xml:space="preserve">+ Số phiếu không tán thành: </w:t>
      </w:r>
      <w:r w:rsidR="00A50533" w:rsidRPr="00B97CCE">
        <w:rPr>
          <w:rFonts w:asciiTheme="majorHAnsi" w:hAnsiTheme="majorHAnsi" w:cstheme="majorHAnsi"/>
          <w:color w:val="000000"/>
          <w:spacing w:val="-4"/>
          <w:szCs w:val="26"/>
        </w:rPr>
        <w:t>............</w:t>
      </w:r>
      <w:r w:rsidRPr="00B97CCE">
        <w:rPr>
          <w:rFonts w:asciiTheme="majorHAnsi" w:hAnsiTheme="majorHAnsi" w:cstheme="majorHAnsi"/>
          <w:color w:val="000000"/>
          <w:spacing w:val="-4"/>
          <w:szCs w:val="26"/>
        </w:rPr>
        <w:t xml:space="preserve"> tương ứng với </w:t>
      </w:r>
      <w:r w:rsidR="00A50533" w:rsidRPr="00B97CCE">
        <w:rPr>
          <w:rFonts w:asciiTheme="majorHAnsi" w:hAnsiTheme="majorHAnsi" w:cstheme="majorHAnsi"/>
          <w:color w:val="000000"/>
          <w:spacing w:val="-4"/>
          <w:szCs w:val="26"/>
        </w:rPr>
        <w:t>........</w:t>
      </w:r>
      <w:r w:rsidRPr="00B97CCE">
        <w:rPr>
          <w:rFonts w:asciiTheme="majorHAnsi" w:hAnsiTheme="majorHAnsi" w:cstheme="majorHAnsi"/>
          <w:color w:val="000000"/>
          <w:spacing w:val="-4"/>
          <w:szCs w:val="26"/>
        </w:rPr>
        <w:t>% số phiếu biểu quyết.</w:t>
      </w:r>
    </w:p>
    <w:p w14:paraId="5C8E1A52" w14:textId="77777777" w:rsidR="007C349E" w:rsidRPr="00B97CCE" w:rsidRDefault="007C349E" w:rsidP="00264590">
      <w:pPr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Theme="majorHAnsi" w:hAnsiTheme="majorHAnsi" w:cstheme="majorHAnsi"/>
          <w:b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</w:t>
      </w:r>
      <w:r w:rsidR="00A50533" w:rsidRPr="00B97CCE">
        <w:rPr>
          <w:rFonts w:asciiTheme="majorHAnsi" w:hAnsiTheme="majorHAnsi" w:cstheme="majorHAnsi"/>
          <w:color w:val="000000"/>
          <w:szCs w:val="26"/>
        </w:rPr>
        <w:t>........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phiếu, tương ứng với  </w:t>
      </w:r>
      <w:r w:rsidR="00A50533" w:rsidRPr="00B97CCE">
        <w:rPr>
          <w:rFonts w:asciiTheme="majorHAnsi" w:hAnsiTheme="majorHAnsi" w:cstheme="majorHAnsi"/>
          <w:color w:val="000000"/>
          <w:szCs w:val="26"/>
        </w:rPr>
        <w:t>......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% số phiếu biểu quyết.</w:t>
      </w:r>
    </w:p>
    <w:p w14:paraId="5294AE21" w14:textId="16702430" w:rsidR="00DF2EE2" w:rsidRPr="00B97CCE" w:rsidRDefault="00222EA5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 xml:space="preserve">Thông qua </w:t>
      </w:r>
      <w:r w:rsidR="00DF2EE2" w:rsidRPr="00B97CCE">
        <w:rPr>
          <w:rFonts w:asciiTheme="majorHAnsi" w:hAnsiTheme="majorHAnsi" w:cstheme="majorHAnsi"/>
          <w:b/>
          <w:szCs w:val="26"/>
        </w:rPr>
        <w:t xml:space="preserve">Báo cáo </w:t>
      </w:r>
      <w:r w:rsidR="00AD6E63" w:rsidRPr="00B97CCE">
        <w:rPr>
          <w:rFonts w:asciiTheme="majorHAnsi" w:hAnsiTheme="majorHAnsi" w:cstheme="majorHAnsi"/>
          <w:b/>
          <w:szCs w:val="26"/>
        </w:rPr>
        <w:t xml:space="preserve">hoạt động của Ban kiểm soát năm </w:t>
      </w:r>
      <w:r w:rsidR="006708A2">
        <w:rPr>
          <w:rFonts w:asciiTheme="majorHAnsi" w:hAnsiTheme="majorHAnsi" w:cstheme="majorHAnsi"/>
          <w:b/>
          <w:szCs w:val="26"/>
        </w:rPr>
        <w:t>2021</w:t>
      </w:r>
    </w:p>
    <w:p w14:paraId="2CE908DF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03062789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1E27620D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67E957CD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7DDA4476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có ý kiến: ........ phiếu, tương ứng với  ...... % số phiếu biểu</w:t>
      </w:r>
      <w:r w:rsidR="007C349E" w:rsidRPr="00B97CCE">
        <w:rPr>
          <w:rFonts w:asciiTheme="majorHAnsi" w:hAnsiTheme="majorHAnsi" w:cstheme="majorHAnsi"/>
          <w:color w:val="000000"/>
          <w:szCs w:val="26"/>
        </w:rPr>
        <w:t xml:space="preserve"> </w:t>
      </w:r>
    </w:p>
    <w:p w14:paraId="39815FC6" w14:textId="2ADC0F6E" w:rsidR="0029525E" w:rsidRPr="00B97CCE" w:rsidRDefault="00222EA5" w:rsidP="00A50533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  <w:lang w:val="en-US"/>
        </w:rPr>
      </w:pPr>
      <w:proofErr w:type="spellStart"/>
      <w:r w:rsidRPr="00B97CCE">
        <w:rPr>
          <w:rFonts w:asciiTheme="majorHAnsi" w:hAnsiTheme="majorHAnsi" w:cstheme="majorHAnsi"/>
          <w:b/>
          <w:szCs w:val="26"/>
          <w:lang w:val="en-US"/>
        </w:rPr>
        <w:t>Thông</w:t>
      </w:r>
      <w:proofErr w:type="spellEnd"/>
      <w:r w:rsidRPr="00B97CCE">
        <w:rPr>
          <w:rFonts w:asciiTheme="majorHAnsi" w:hAnsiTheme="majorHAnsi" w:cstheme="majorHAnsi"/>
          <w:b/>
          <w:szCs w:val="26"/>
          <w:lang w:val="en-US"/>
        </w:rPr>
        <w:t xml:space="preserve"> qua </w:t>
      </w:r>
      <w:proofErr w:type="spellStart"/>
      <w:r w:rsidR="0029525E" w:rsidRPr="00B97CCE">
        <w:rPr>
          <w:rFonts w:asciiTheme="majorHAnsi" w:hAnsiTheme="majorHAnsi" w:cstheme="majorHAnsi"/>
          <w:b/>
          <w:szCs w:val="26"/>
          <w:lang w:val="en-US"/>
        </w:rPr>
        <w:t>Báo</w:t>
      </w:r>
      <w:proofErr w:type="spellEnd"/>
      <w:r w:rsidR="0029525E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29525E" w:rsidRPr="00B97CCE">
        <w:rPr>
          <w:rFonts w:asciiTheme="majorHAnsi" w:hAnsiTheme="majorHAnsi" w:cstheme="majorHAnsi"/>
          <w:b/>
          <w:szCs w:val="26"/>
          <w:lang w:val="en-US"/>
        </w:rPr>
        <w:t>cáo</w:t>
      </w:r>
      <w:proofErr w:type="spellEnd"/>
      <w:r w:rsidR="0029525E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kết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quả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hoạt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động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sản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xuất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,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kinh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doanh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năm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r w:rsidR="006708A2">
        <w:rPr>
          <w:rFonts w:asciiTheme="majorHAnsi" w:hAnsiTheme="majorHAnsi" w:cstheme="majorHAnsi"/>
          <w:b/>
          <w:szCs w:val="26"/>
          <w:lang w:val="en-US"/>
        </w:rPr>
        <w:t>2021</w:t>
      </w:r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và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phương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hướng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nhiệm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vụ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>năm</w:t>
      </w:r>
      <w:proofErr w:type="spellEnd"/>
      <w:r w:rsidR="00AD6E63" w:rsidRPr="00B97CCE">
        <w:rPr>
          <w:rFonts w:asciiTheme="majorHAnsi" w:hAnsiTheme="majorHAnsi" w:cstheme="majorHAnsi"/>
          <w:b/>
          <w:szCs w:val="26"/>
          <w:lang w:val="en-US"/>
        </w:rPr>
        <w:t xml:space="preserve"> </w:t>
      </w:r>
      <w:r w:rsidR="006708A2">
        <w:rPr>
          <w:rFonts w:asciiTheme="majorHAnsi" w:hAnsiTheme="majorHAnsi" w:cstheme="majorHAnsi"/>
          <w:b/>
          <w:szCs w:val="26"/>
          <w:lang w:val="en-US"/>
        </w:rPr>
        <w:t>2022</w:t>
      </w:r>
      <w:r w:rsidR="00A50533" w:rsidRPr="00B97CCE">
        <w:rPr>
          <w:rFonts w:asciiTheme="majorHAnsi" w:hAnsiTheme="majorHAnsi" w:cstheme="majorHAnsi"/>
          <w:b/>
          <w:szCs w:val="26"/>
          <w:lang w:val="en-US"/>
        </w:rPr>
        <w:t>.</w:t>
      </w:r>
    </w:p>
    <w:p w14:paraId="334400FA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52E64CB0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lastRenderedPageBreak/>
        <w:t>+ Số phiếu: hợp lệ: .............. phiếu  /  không hợp lệ: 0 phiếu</w:t>
      </w:r>
    </w:p>
    <w:p w14:paraId="6818DBEB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1CB9BA5D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1C2F3C28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7D76B78A" w14:textId="77777777" w:rsidR="004F3542" w:rsidRPr="004F3542" w:rsidRDefault="004F3542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Thông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qua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Điều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lệ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tổ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chức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và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hoạt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động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của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Công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ty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sửa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đổi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,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bổ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sung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lần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thứ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nhất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</w:p>
    <w:p w14:paraId="01991537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68CF9155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7E07461D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7819C2D7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185B4CAC" w14:textId="18309C9B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34570015" w14:textId="2E5FC458" w:rsidR="004F3542" w:rsidRPr="004F3542" w:rsidRDefault="004F3542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Thông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qua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tờ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trình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bầu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cử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viên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HĐQT, BKS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nhiệm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szCs w:val="26"/>
          <w:lang w:val="en-US"/>
        </w:rPr>
        <w:t>kỳ</w:t>
      </w:r>
      <w:proofErr w:type="spellEnd"/>
      <w:r>
        <w:rPr>
          <w:rFonts w:asciiTheme="majorHAnsi" w:hAnsiTheme="majorHAnsi" w:cstheme="majorHAnsi"/>
          <w:b/>
          <w:szCs w:val="26"/>
          <w:lang w:val="en-US"/>
        </w:rPr>
        <w:t xml:space="preserve"> 2022 – 2027</w:t>
      </w:r>
    </w:p>
    <w:p w14:paraId="4BF648CC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42539C1E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1C98F4DB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32F633C0" w14:textId="77777777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2B0FFFB3" w14:textId="5249EB0C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4F3542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01F6FA5F" w14:textId="77777777" w:rsidR="004F3542" w:rsidRPr="00B97CCE" w:rsidRDefault="004F3542" w:rsidP="004F354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color w:val="FF0000"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 xml:space="preserve">Thông </w:t>
      </w:r>
      <w:r w:rsidRPr="00B97CCE">
        <w:rPr>
          <w:rFonts w:asciiTheme="majorHAnsi" w:hAnsiTheme="majorHAnsi" w:cstheme="majorHAnsi"/>
          <w:b/>
          <w:color w:val="FF0000"/>
          <w:szCs w:val="26"/>
        </w:rPr>
        <w:t xml:space="preserve">qua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Quy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chế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bầu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cử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thành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viên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HĐQT, BKS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nhiệm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Cs w:val="26"/>
          <w:lang w:val="en-US"/>
        </w:rPr>
        <w:t>kỳ</w:t>
      </w:r>
      <w:proofErr w:type="spellEnd"/>
      <w:r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2022-2027</w:t>
      </w:r>
    </w:p>
    <w:p w14:paraId="7AEFBFE3" w14:textId="77777777" w:rsidR="004F3542" w:rsidRPr="00B97CCE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5AA15C34" w14:textId="77777777" w:rsidR="004F3542" w:rsidRPr="00B97CCE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7B5B27A8" w14:textId="77777777" w:rsidR="004F3542" w:rsidRPr="00B97CCE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730D4007" w14:textId="77777777" w:rsidR="004F3542" w:rsidRPr="00B97CCE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1811E7D1" w14:textId="635F855F" w:rsidR="004F3542" w:rsidRPr="004F3542" w:rsidRDefault="004F3542" w:rsidP="004F3542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5B23911D" w14:textId="1C3E29D0" w:rsidR="0029525E" w:rsidRPr="00B97CCE" w:rsidRDefault="00222EA5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 xml:space="preserve">Thông qua </w:t>
      </w:r>
      <w:r w:rsidR="0029525E" w:rsidRPr="00B97CCE">
        <w:rPr>
          <w:rFonts w:asciiTheme="majorHAnsi" w:hAnsiTheme="majorHAnsi" w:cstheme="majorHAnsi"/>
          <w:b/>
          <w:szCs w:val="26"/>
        </w:rPr>
        <w:t xml:space="preserve">Báo cáo </w:t>
      </w:r>
      <w:r w:rsidR="00AD6E63" w:rsidRPr="00B97CCE">
        <w:rPr>
          <w:rFonts w:asciiTheme="majorHAnsi" w:hAnsiTheme="majorHAnsi" w:cstheme="majorHAnsi"/>
          <w:b/>
          <w:szCs w:val="26"/>
        </w:rPr>
        <w:t>tài chính đã được kiểm toán</w:t>
      </w:r>
      <w:r w:rsidR="0029525E" w:rsidRPr="00B97CCE">
        <w:rPr>
          <w:rFonts w:asciiTheme="majorHAnsi" w:hAnsiTheme="majorHAnsi" w:cstheme="majorHAnsi"/>
          <w:b/>
          <w:szCs w:val="26"/>
        </w:rPr>
        <w:t xml:space="preserve"> năm </w:t>
      </w:r>
      <w:r w:rsidR="006708A2">
        <w:rPr>
          <w:rFonts w:asciiTheme="majorHAnsi" w:hAnsiTheme="majorHAnsi" w:cstheme="majorHAnsi"/>
          <w:b/>
          <w:szCs w:val="26"/>
        </w:rPr>
        <w:t>2021</w:t>
      </w:r>
    </w:p>
    <w:p w14:paraId="7E82E36B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FF0000"/>
          <w:szCs w:val="26"/>
        </w:rPr>
        <w:t xml:space="preserve"> 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7E5B708F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14FA2559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5B778380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12FC99DF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7FA7C7B7" w14:textId="36FE3D37" w:rsidR="00A50533" w:rsidRPr="00B97CCE" w:rsidRDefault="00A50533" w:rsidP="00A50533">
      <w:pPr>
        <w:numPr>
          <w:ilvl w:val="0"/>
          <w:numId w:val="3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 xml:space="preserve">Thông qua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kết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quả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sản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xuất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kinh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doanh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, </w:t>
      </w:r>
      <w:r w:rsidRPr="00B97CCE">
        <w:rPr>
          <w:rFonts w:asciiTheme="majorHAnsi" w:hAnsiTheme="majorHAnsi" w:cstheme="majorHAnsi"/>
          <w:b/>
          <w:szCs w:val="26"/>
        </w:rPr>
        <w:t>phương án phân phối lợi nhuận, trả cổ tứ</w:t>
      </w:r>
      <w:r w:rsidR="00DA3FA4" w:rsidRPr="00B97CCE">
        <w:rPr>
          <w:rFonts w:asciiTheme="majorHAnsi" w:hAnsiTheme="majorHAnsi" w:cstheme="majorHAnsi"/>
          <w:b/>
          <w:szCs w:val="26"/>
        </w:rPr>
        <w:t xml:space="preserve">c năm </w:t>
      </w:r>
      <w:r w:rsidR="006708A2">
        <w:rPr>
          <w:rFonts w:asciiTheme="majorHAnsi" w:hAnsiTheme="majorHAnsi" w:cstheme="majorHAnsi"/>
          <w:b/>
          <w:szCs w:val="26"/>
        </w:rPr>
        <w:t>2021</w:t>
      </w:r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và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kế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hoạch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</w:t>
      </w:r>
      <w:proofErr w:type="spellStart"/>
      <w:r w:rsidR="004F3542">
        <w:rPr>
          <w:rFonts w:asciiTheme="majorHAnsi" w:hAnsiTheme="majorHAnsi" w:cstheme="majorHAnsi"/>
          <w:b/>
          <w:szCs w:val="26"/>
          <w:lang w:val="en-US"/>
        </w:rPr>
        <w:t>năm</w:t>
      </w:r>
      <w:proofErr w:type="spellEnd"/>
      <w:r w:rsidR="004F3542">
        <w:rPr>
          <w:rFonts w:asciiTheme="majorHAnsi" w:hAnsiTheme="majorHAnsi" w:cstheme="majorHAnsi"/>
          <w:b/>
          <w:szCs w:val="26"/>
          <w:lang w:val="en-US"/>
        </w:rPr>
        <w:t xml:space="preserve"> 2022</w:t>
      </w:r>
    </w:p>
    <w:p w14:paraId="62A5B12A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FF0000"/>
          <w:szCs w:val="26"/>
        </w:rPr>
        <w:t xml:space="preserve"> 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098A7180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1F30FBCA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35384861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4B3D7C77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6B52BD33" w14:textId="7312AC10" w:rsidR="00DF2EE2" w:rsidRPr="00B97CCE" w:rsidRDefault="00222EA5" w:rsidP="004F3542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 xml:space="preserve">Thông qua </w:t>
      </w:r>
      <w:r w:rsidR="004F3542" w:rsidRPr="004F3542">
        <w:rPr>
          <w:rFonts w:asciiTheme="majorHAnsi" w:hAnsiTheme="majorHAnsi" w:cstheme="majorHAnsi"/>
          <w:b/>
          <w:szCs w:val="26"/>
        </w:rPr>
        <w:t>Phương án chi trả thù lao HĐQT, BKS năm 2021 và Kế hoạch chi trả thù lao thành viên HĐQT, BKS năm 2022</w:t>
      </w:r>
    </w:p>
    <w:p w14:paraId="603150BA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5EF2CB81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23760F33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lastRenderedPageBreak/>
        <w:t>+ Số phiếu tán thành: ................. phiếu, tương ứng với ..... % số phiếu biểu quyết.</w:t>
      </w:r>
    </w:p>
    <w:p w14:paraId="0331CA42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2828F855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46CB8AC1" w14:textId="7575CA91" w:rsidR="00DF2EE2" w:rsidRPr="00B97CCE" w:rsidRDefault="00222EA5" w:rsidP="00264590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szCs w:val="26"/>
        </w:rPr>
      </w:pPr>
      <w:r w:rsidRPr="00B97CCE">
        <w:rPr>
          <w:rFonts w:asciiTheme="majorHAnsi" w:hAnsiTheme="majorHAnsi" w:cstheme="majorHAnsi"/>
          <w:b/>
          <w:szCs w:val="26"/>
        </w:rPr>
        <w:t>T</w:t>
      </w:r>
      <w:r w:rsidR="00593D9F" w:rsidRPr="00B97CCE">
        <w:rPr>
          <w:rFonts w:asciiTheme="majorHAnsi" w:hAnsiTheme="majorHAnsi" w:cstheme="majorHAnsi"/>
          <w:b/>
          <w:szCs w:val="26"/>
        </w:rPr>
        <w:t>hông qua việc</w:t>
      </w:r>
      <w:r w:rsidR="00DF2EE2" w:rsidRPr="00B97CCE">
        <w:rPr>
          <w:rFonts w:asciiTheme="majorHAnsi" w:hAnsiTheme="majorHAnsi" w:cstheme="majorHAnsi"/>
          <w:b/>
          <w:szCs w:val="26"/>
        </w:rPr>
        <w:t xml:space="preserve"> lựa chọn đơn vị kiểm toán độc lập năm </w:t>
      </w:r>
      <w:r w:rsidR="006708A2">
        <w:rPr>
          <w:rFonts w:asciiTheme="majorHAnsi" w:hAnsiTheme="majorHAnsi" w:cstheme="majorHAnsi"/>
          <w:b/>
          <w:szCs w:val="26"/>
        </w:rPr>
        <w:t>2022</w:t>
      </w:r>
    </w:p>
    <w:p w14:paraId="0996EF99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7E72801E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09AA004E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59DA581F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28738869" w14:textId="77777777" w:rsidR="00A50533" w:rsidRPr="00B97CCE" w:rsidRDefault="00A50533" w:rsidP="00A50533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  <w:lang w:val="en-US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30851FC9" w14:textId="77777777" w:rsidR="00872BA1" w:rsidRPr="00B97CCE" w:rsidRDefault="00DA3FA4" w:rsidP="00872BA1">
      <w:pPr>
        <w:numPr>
          <w:ilvl w:val="0"/>
          <w:numId w:val="3"/>
        </w:numPr>
        <w:tabs>
          <w:tab w:val="left" w:pos="540"/>
        </w:tabs>
        <w:spacing w:before="40" w:after="40" w:line="240" w:lineRule="auto"/>
        <w:jc w:val="both"/>
        <w:rPr>
          <w:rFonts w:asciiTheme="majorHAnsi" w:hAnsiTheme="majorHAnsi" w:cstheme="majorHAnsi"/>
          <w:b/>
          <w:color w:val="FF0000"/>
          <w:szCs w:val="26"/>
        </w:rPr>
      </w:pPr>
      <w:proofErr w:type="spellStart"/>
      <w:r w:rsidRPr="00B97CCE">
        <w:rPr>
          <w:rFonts w:asciiTheme="majorHAnsi" w:hAnsiTheme="majorHAnsi" w:cstheme="majorHAnsi"/>
          <w:b/>
          <w:color w:val="FF0000"/>
          <w:szCs w:val="26"/>
          <w:lang w:val="en-US"/>
        </w:rPr>
        <w:t>Nội</w:t>
      </w:r>
      <w:proofErr w:type="spellEnd"/>
      <w:r w:rsidRPr="00B97CCE">
        <w:rPr>
          <w:rFonts w:asciiTheme="majorHAnsi" w:hAnsiTheme="majorHAnsi" w:cstheme="majorHAnsi"/>
          <w:b/>
          <w:color w:val="FF0000"/>
          <w:szCs w:val="26"/>
          <w:lang w:val="en-US"/>
        </w:rPr>
        <w:t xml:space="preserve"> dung: ......</w:t>
      </w:r>
      <w:r w:rsidR="00872BA1" w:rsidRPr="00B97CCE">
        <w:rPr>
          <w:rFonts w:asciiTheme="majorHAnsi" w:hAnsiTheme="majorHAnsi" w:cstheme="majorHAnsi"/>
          <w:b/>
          <w:color w:val="FF0000"/>
          <w:szCs w:val="26"/>
          <w:lang w:val="en-US"/>
        </w:rPr>
        <w:t>.</w:t>
      </w:r>
    </w:p>
    <w:p w14:paraId="7E214106" w14:textId="77777777" w:rsidR="00872BA1" w:rsidRPr="00B97CCE" w:rsidRDefault="00872BA1" w:rsidP="00872BA1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Tổng số phiếu biểu quyết: .......... phiếu </w:t>
      </w:r>
    </w:p>
    <w:p w14:paraId="5CC88FAB" w14:textId="77777777" w:rsidR="00872BA1" w:rsidRPr="00B97CCE" w:rsidRDefault="00872BA1" w:rsidP="00872BA1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phiếu: hợp lệ: .............. phiếu  /  không hợp lệ: 0 phiếu</w:t>
      </w:r>
    </w:p>
    <w:p w14:paraId="153C8324" w14:textId="77777777" w:rsidR="00872BA1" w:rsidRPr="00B97CCE" w:rsidRDefault="00872BA1" w:rsidP="00872BA1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tán thành: ................. phiếu, tương ứng với ..... % số phiếu biểu quyết.</w:t>
      </w:r>
    </w:p>
    <w:p w14:paraId="4D7FC4C2" w14:textId="77777777" w:rsidR="00872BA1" w:rsidRPr="00B97CCE" w:rsidRDefault="00872BA1" w:rsidP="00872BA1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+ Số phiếu không tán thành: ............ tương ứng với ........% số phiếu biểu quyết.</w:t>
      </w:r>
    </w:p>
    <w:p w14:paraId="39AC27A9" w14:textId="77777777" w:rsidR="00872BA1" w:rsidRPr="00B97CCE" w:rsidRDefault="00872BA1" w:rsidP="00872BA1">
      <w:pPr>
        <w:tabs>
          <w:tab w:val="left" w:pos="540"/>
        </w:tabs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 xml:space="preserve">+ Số phiếu không có ý kiến: ........ phiếu, tương ứng với  ...... % số phiếu biểu </w:t>
      </w:r>
    </w:p>
    <w:p w14:paraId="1C7A486D" w14:textId="77777777" w:rsidR="00264590" w:rsidRPr="00B97CCE" w:rsidRDefault="00264590" w:rsidP="00264590">
      <w:pPr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</w:p>
    <w:p w14:paraId="1A3942C2" w14:textId="77777777" w:rsidR="007C349E" w:rsidRPr="00B97CCE" w:rsidRDefault="007C349E" w:rsidP="00264590">
      <w:pPr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Theme="majorHAnsi" w:hAnsiTheme="majorHAnsi" w:cstheme="majorHAnsi"/>
          <w:color w:val="000000"/>
          <w:szCs w:val="26"/>
        </w:rPr>
      </w:pPr>
      <w:r w:rsidRPr="00B97CCE">
        <w:rPr>
          <w:rFonts w:asciiTheme="majorHAnsi" w:hAnsiTheme="majorHAnsi" w:cstheme="majorHAnsi"/>
          <w:color w:val="000000"/>
          <w:szCs w:val="26"/>
        </w:rPr>
        <w:t>Biên bản này</w:t>
      </w:r>
      <w:r w:rsidR="00DF2EE2" w:rsidRPr="00B97CCE">
        <w:rPr>
          <w:rFonts w:asciiTheme="majorHAnsi" w:hAnsiTheme="majorHAnsi" w:cstheme="majorHAnsi"/>
          <w:color w:val="000000"/>
          <w:szCs w:val="26"/>
        </w:rPr>
        <w:t xml:space="preserve"> gồ</w:t>
      </w:r>
      <w:r w:rsidR="00F32719" w:rsidRPr="00B97CCE">
        <w:rPr>
          <w:rFonts w:asciiTheme="majorHAnsi" w:hAnsiTheme="majorHAnsi" w:cstheme="majorHAnsi"/>
          <w:color w:val="000000"/>
          <w:szCs w:val="26"/>
        </w:rPr>
        <w:t xml:space="preserve">m </w:t>
      </w:r>
      <w:r w:rsidR="00DA3FA4" w:rsidRPr="00B97CCE">
        <w:rPr>
          <w:rFonts w:asciiTheme="majorHAnsi" w:hAnsiTheme="majorHAnsi" w:cstheme="majorHAnsi"/>
          <w:color w:val="000000"/>
          <w:szCs w:val="26"/>
          <w:lang w:val="en-US"/>
        </w:rPr>
        <w:t>....</w:t>
      </w:r>
      <w:r w:rsidR="00DF2EE2" w:rsidRPr="00B97CCE">
        <w:rPr>
          <w:rFonts w:asciiTheme="majorHAnsi" w:hAnsiTheme="majorHAnsi" w:cstheme="majorHAnsi"/>
          <w:color w:val="000000"/>
          <w:szCs w:val="26"/>
        </w:rPr>
        <w:t xml:space="preserve"> trang,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được lập thành 02 bản, có giá trị pháp lý</w:t>
      </w:r>
      <w:r w:rsidR="00F32719" w:rsidRPr="00B97CCE">
        <w:rPr>
          <w:rFonts w:asciiTheme="majorHAnsi" w:hAnsiTheme="majorHAnsi" w:cstheme="majorHAnsi"/>
          <w:color w:val="000000"/>
          <w:szCs w:val="26"/>
        </w:rPr>
        <w:t xml:space="preserve"> như</w:t>
      </w:r>
      <w:r w:rsidR="00215E7E" w:rsidRPr="00B97CCE">
        <w:rPr>
          <w:rFonts w:asciiTheme="majorHAnsi" w:hAnsiTheme="majorHAnsi" w:cstheme="majorHAnsi"/>
          <w:color w:val="000000"/>
          <w:szCs w:val="26"/>
        </w:rPr>
        <w:t xml:space="preserve"> nhau, được </w:t>
      </w:r>
      <w:r w:rsidRPr="00B97CCE">
        <w:rPr>
          <w:rFonts w:asciiTheme="majorHAnsi" w:hAnsiTheme="majorHAnsi" w:cstheme="majorHAnsi"/>
          <w:color w:val="000000"/>
          <w:szCs w:val="26"/>
        </w:rPr>
        <w:t>đọc trước Đại hộ</w:t>
      </w:r>
      <w:r w:rsidR="00215E7E" w:rsidRPr="00B97CCE">
        <w:rPr>
          <w:rFonts w:asciiTheme="majorHAnsi" w:hAnsiTheme="majorHAnsi" w:cstheme="majorHAnsi"/>
          <w:color w:val="000000"/>
          <w:szCs w:val="26"/>
        </w:rPr>
        <w:t xml:space="preserve">i. Được </w:t>
      </w:r>
      <w:r w:rsidRPr="00B97CCE">
        <w:rPr>
          <w:rFonts w:asciiTheme="majorHAnsi" w:hAnsiTheme="majorHAnsi" w:cstheme="majorHAnsi"/>
          <w:color w:val="000000"/>
          <w:szCs w:val="26"/>
        </w:rPr>
        <w:t>lưu</w:t>
      </w:r>
      <w:r w:rsidR="00215E7E" w:rsidRPr="00B97CCE">
        <w:rPr>
          <w:rFonts w:asciiTheme="majorHAnsi" w:hAnsiTheme="majorHAnsi" w:cstheme="majorHAnsi"/>
          <w:color w:val="000000"/>
          <w:szCs w:val="26"/>
        </w:rPr>
        <w:t xml:space="preserve"> 01 bản</w:t>
      </w:r>
      <w:r w:rsidRPr="00B97CCE">
        <w:rPr>
          <w:rFonts w:asciiTheme="majorHAnsi" w:hAnsiTheme="majorHAnsi" w:cstheme="majorHAnsi"/>
          <w:color w:val="000000"/>
          <w:szCs w:val="26"/>
        </w:rPr>
        <w:t xml:space="preserve"> kèm theo các tài liệu Đại hộ</w:t>
      </w:r>
      <w:r w:rsidR="00215E7E" w:rsidRPr="00B97CCE">
        <w:rPr>
          <w:rFonts w:asciiTheme="majorHAnsi" w:hAnsiTheme="majorHAnsi" w:cstheme="majorHAnsi"/>
          <w:color w:val="000000"/>
          <w:szCs w:val="26"/>
        </w:rPr>
        <w:t xml:space="preserve">i; 01 </w:t>
      </w:r>
      <w:r w:rsidRPr="00B97CCE">
        <w:rPr>
          <w:rFonts w:asciiTheme="majorHAnsi" w:hAnsiTheme="majorHAnsi" w:cstheme="majorHAnsi"/>
          <w:color w:val="000000"/>
          <w:szCs w:val="26"/>
        </w:rPr>
        <w:t>bản niêm phong kèm theo các Phiếu biểu quyết đã kiểm.</w:t>
      </w:r>
      <w:r w:rsidR="00844BC4" w:rsidRPr="00B97CCE">
        <w:rPr>
          <w:rFonts w:asciiTheme="majorHAnsi" w:hAnsiTheme="majorHAnsi" w:cstheme="majorHAnsi"/>
          <w:color w:val="000000"/>
          <w:szCs w:val="26"/>
        </w:rPr>
        <w:t>/.</w:t>
      </w:r>
    </w:p>
    <w:p w14:paraId="21C2D90E" w14:textId="77777777" w:rsidR="00264590" w:rsidRPr="00B97CCE" w:rsidRDefault="00264590" w:rsidP="00264590">
      <w:pPr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asciiTheme="majorHAnsi" w:hAnsiTheme="majorHAnsi" w:cstheme="majorHAnsi"/>
          <w:b/>
          <w:color w:val="000000"/>
          <w:szCs w:val="26"/>
        </w:rPr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4912"/>
        <w:gridCol w:w="4983"/>
      </w:tblGrid>
      <w:tr w:rsidR="0033296E" w:rsidRPr="00B97CCE" w14:paraId="500C50FE" w14:textId="77777777">
        <w:trPr>
          <w:jc w:val="center"/>
        </w:trPr>
        <w:tc>
          <w:tcPr>
            <w:tcW w:w="4912" w:type="dxa"/>
            <w:shd w:val="clear" w:color="auto" w:fill="auto"/>
          </w:tcPr>
          <w:p w14:paraId="4B0DB9FD" w14:textId="77777777" w:rsidR="0033296E" w:rsidRPr="00B97CCE" w:rsidRDefault="00844BC4" w:rsidP="00817780">
            <w:pPr>
              <w:tabs>
                <w:tab w:val="left" w:pos="991"/>
              </w:tabs>
              <w:spacing w:before="0" w:after="0" w:line="240" w:lineRule="auto"/>
              <w:ind w:left="763" w:firstLine="0"/>
              <w:jc w:val="both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</w:pPr>
            <w:proofErr w:type="spellStart"/>
            <w:r w:rsidRPr="00B97CC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  <w:t>Nơi</w:t>
            </w:r>
            <w:proofErr w:type="spellEnd"/>
            <w:r w:rsidRPr="00B97CC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B97CC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  <w:t>nhận</w:t>
            </w:r>
            <w:proofErr w:type="spellEnd"/>
            <w:r w:rsidRPr="00B97CCE"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  <w:t>:</w:t>
            </w:r>
          </w:p>
          <w:p w14:paraId="68A4F8D2" w14:textId="77777777" w:rsidR="00844BC4" w:rsidRPr="00817780" w:rsidRDefault="00844BC4" w:rsidP="00817780">
            <w:pPr>
              <w:numPr>
                <w:ilvl w:val="0"/>
                <w:numId w:val="2"/>
              </w:numPr>
              <w:tabs>
                <w:tab w:val="left" w:pos="991"/>
              </w:tabs>
              <w:spacing w:before="0" w:after="0" w:line="240" w:lineRule="auto"/>
              <w:ind w:left="763" w:firstLine="0"/>
              <w:jc w:val="both"/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</w:pP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Lưu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theo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tài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liệu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Đại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hội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;</w:t>
            </w:r>
          </w:p>
          <w:p w14:paraId="1BEA8F4C" w14:textId="77777777" w:rsidR="00844BC4" w:rsidRPr="00B97CCE" w:rsidRDefault="00844BC4" w:rsidP="00817780">
            <w:pPr>
              <w:numPr>
                <w:ilvl w:val="0"/>
                <w:numId w:val="2"/>
              </w:numPr>
              <w:tabs>
                <w:tab w:val="left" w:pos="991"/>
              </w:tabs>
              <w:spacing w:before="0" w:after="0" w:line="240" w:lineRule="auto"/>
              <w:ind w:left="763" w:firstLine="0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01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Bản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niêm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phong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kèm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proofErr w:type="gram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theo</w:t>
            </w:r>
            <w:proofErr w:type="spellEnd"/>
            <w:proofErr w:type="gram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các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Phiếu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biểu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 xml:space="preserve"> </w:t>
            </w:r>
            <w:proofErr w:type="spellStart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quyết</w:t>
            </w:r>
            <w:proofErr w:type="spellEnd"/>
            <w:r w:rsidRPr="00817780">
              <w:rPr>
                <w:rFonts w:asciiTheme="majorHAnsi" w:eastAsia="Times New Roman" w:hAnsiTheme="majorHAnsi" w:cstheme="majorHAnsi"/>
                <w:bCs/>
                <w:i/>
                <w:color w:val="000000"/>
                <w:sz w:val="24"/>
                <w:szCs w:val="24"/>
                <w:shd w:val="clear" w:color="auto" w:fill="FFFFFF"/>
                <w:lang w:val="en-US" w:eastAsia="vi-VN"/>
              </w:rPr>
              <w:t>.</w:t>
            </w:r>
          </w:p>
        </w:tc>
        <w:tc>
          <w:tcPr>
            <w:tcW w:w="4983" w:type="dxa"/>
            <w:shd w:val="clear" w:color="auto" w:fill="auto"/>
          </w:tcPr>
          <w:p w14:paraId="10880585" w14:textId="77777777" w:rsidR="0033296E" w:rsidRPr="00B97CCE" w:rsidRDefault="00003B0A" w:rsidP="00A50533">
            <w:pPr>
              <w:spacing w:before="0"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  <w:r w:rsidRPr="00B97CCE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  <w:t>T/M BAN KIỂM PHIỂU</w:t>
            </w:r>
          </w:p>
          <w:p w14:paraId="4D48678D" w14:textId="77777777" w:rsidR="00003B0A" w:rsidRPr="00B97CCE" w:rsidRDefault="00003B0A" w:rsidP="00A50533">
            <w:pPr>
              <w:spacing w:before="0"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  <w:r w:rsidRPr="00B97CCE"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  <w:t>TRƯỞNG BAN</w:t>
            </w:r>
          </w:p>
          <w:p w14:paraId="6DB97AD0" w14:textId="77777777" w:rsidR="002703FF" w:rsidRPr="00B97CCE" w:rsidRDefault="002703FF" w:rsidP="00A50533">
            <w:pPr>
              <w:spacing w:before="0" w:after="0" w:line="240" w:lineRule="auto"/>
              <w:ind w:left="628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  <w:p w14:paraId="7FA981A8" w14:textId="77777777" w:rsidR="002703FF" w:rsidRPr="00B97CCE" w:rsidRDefault="002703FF" w:rsidP="00A50533">
            <w:pPr>
              <w:spacing w:before="0" w:after="0" w:line="240" w:lineRule="auto"/>
              <w:ind w:left="628" w:right="303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  <w:p w14:paraId="24E0133A" w14:textId="77777777" w:rsidR="002703FF" w:rsidRPr="00B97CCE" w:rsidRDefault="002703FF" w:rsidP="00A50533">
            <w:pPr>
              <w:spacing w:before="0" w:after="0" w:line="240" w:lineRule="auto"/>
              <w:ind w:left="628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  <w:p w14:paraId="434E6206" w14:textId="77777777" w:rsidR="002703FF" w:rsidRPr="00B97CCE" w:rsidRDefault="002703FF" w:rsidP="00A50533">
            <w:pPr>
              <w:spacing w:before="0" w:after="0" w:line="240" w:lineRule="auto"/>
              <w:ind w:left="628"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  <w:p w14:paraId="311364BC" w14:textId="77777777" w:rsidR="00222EA5" w:rsidRPr="00B97CCE" w:rsidRDefault="00222EA5" w:rsidP="00A50533">
            <w:pPr>
              <w:spacing w:before="0"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</w:tc>
      </w:tr>
      <w:tr w:rsidR="00A50533" w:rsidRPr="00B97CCE" w14:paraId="69511D8B" w14:textId="77777777">
        <w:trPr>
          <w:jc w:val="center"/>
        </w:trPr>
        <w:tc>
          <w:tcPr>
            <w:tcW w:w="4912" w:type="dxa"/>
            <w:shd w:val="clear" w:color="auto" w:fill="auto"/>
          </w:tcPr>
          <w:p w14:paraId="038C122B" w14:textId="77777777" w:rsidR="00A50533" w:rsidRPr="00B97CCE" w:rsidRDefault="00A50533" w:rsidP="00264590">
            <w:pPr>
              <w:tabs>
                <w:tab w:val="left" w:pos="991"/>
              </w:tabs>
              <w:spacing w:before="0" w:after="0" w:line="240" w:lineRule="auto"/>
              <w:ind w:left="763" w:firstLine="0"/>
              <w:rPr>
                <w:rFonts w:asciiTheme="majorHAnsi" w:eastAsia="Times New Roman" w:hAnsiTheme="majorHAnsi" w:cstheme="majorHAnsi"/>
                <w:b/>
                <w:bCs/>
                <w:i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</w:tc>
        <w:tc>
          <w:tcPr>
            <w:tcW w:w="4983" w:type="dxa"/>
            <w:shd w:val="clear" w:color="auto" w:fill="auto"/>
          </w:tcPr>
          <w:p w14:paraId="2FA1B2B2" w14:textId="45B832BC" w:rsidR="00A50533" w:rsidRPr="00B97CCE" w:rsidRDefault="00A50533" w:rsidP="00A50533">
            <w:pPr>
              <w:spacing w:before="0" w:after="0" w:line="240" w:lineRule="auto"/>
              <w:ind w:firstLine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Cs w:val="24"/>
                <w:shd w:val="clear" w:color="auto" w:fill="FFFFFF"/>
                <w:lang w:val="en-US" w:eastAsia="vi-VN"/>
              </w:rPr>
            </w:pPr>
          </w:p>
        </w:tc>
      </w:tr>
    </w:tbl>
    <w:p w14:paraId="67E75741" w14:textId="77777777" w:rsidR="00B610D2" w:rsidRPr="00B97CCE" w:rsidRDefault="00B610D2" w:rsidP="00DF7B53">
      <w:pPr>
        <w:spacing w:before="80" w:after="80" w:line="271" w:lineRule="auto"/>
        <w:ind w:firstLine="0"/>
        <w:rPr>
          <w:rFonts w:asciiTheme="majorHAnsi" w:hAnsiTheme="majorHAnsi" w:cstheme="majorHAnsi"/>
          <w:color w:val="000000"/>
          <w:szCs w:val="24"/>
          <w:lang w:val="en-US"/>
        </w:rPr>
      </w:pPr>
    </w:p>
    <w:sectPr w:rsidR="00B610D2" w:rsidRPr="00B97CCE" w:rsidSect="00DA3FA4">
      <w:headerReference w:type="default" r:id="rId8"/>
      <w:footerReference w:type="default" r:id="rId9"/>
      <w:pgSz w:w="11907" w:h="16840" w:code="9"/>
      <w:pgMar w:top="1134" w:right="1077" w:bottom="1134" w:left="1531" w:header="39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FB901" w14:textId="77777777" w:rsidR="00BF03E6" w:rsidRDefault="00BF03E6" w:rsidP="00B02150">
      <w:pPr>
        <w:spacing w:before="0" w:after="0" w:line="240" w:lineRule="auto"/>
      </w:pPr>
      <w:r>
        <w:separator/>
      </w:r>
    </w:p>
  </w:endnote>
  <w:endnote w:type="continuationSeparator" w:id="0">
    <w:p w14:paraId="4DD76034" w14:textId="77777777" w:rsidR="00BF03E6" w:rsidRDefault="00BF03E6" w:rsidP="00B02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56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F76F4" w14:textId="51B03271" w:rsidR="00817780" w:rsidRDefault="008177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4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EDB012" w14:textId="77777777" w:rsidR="00817780" w:rsidRDefault="00817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CB243" w14:textId="77777777" w:rsidR="00BF03E6" w:rsidRDefault="00BF03E6" w:rsidP="00B02150">
      <w:pPr>
        <w:spacing w:before="0" w:after="0" w:line="240" w:lineRule="auto"/>
      </w:pPr>
      <w:r>
        <w:separator/>
      </w:r>
    </w:p>
  </w:footnote>
  <w:footnote w:type="continuationSeparator" w:id="0">
    <w:p w14:paraId="441D5E07" w14:textId="77777777" w:rsidR="00BF03E6" w:rsidRDefault="00BF03E6" w:rsidP="00B021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13497"/>
      <w:docPartObj>
        <w:docPartGallery w:val="Page Numbers (Top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7694A5EC" w14:textId="7785740C" w:rsidR="00DA3FA4" w:rsidRPr="004F3542" w:rsidRDefault="00BF03E6" w:rsidP="00DA3FA4">
        <w:pPr>
          <w:pStyle w:val="Header"/>
          <w:ind w:firstLine="0"/>
          <w:jc w:val="center"/>
          <w:rPr>
            <w:rFonts w:ascii="Calibri Light" w:hAnsi="Calibri Light" w:cs="Calibri Light"/>
          </w:rPr>
        </w:pPr>
      </w:p>
    </w:sdtContent>
  </w:sdt>
  <w:p w14:paraId="3FAE4499" w14:textId="77777777" w:rsidR="00DA3FA4" w:rsidRDefault="00DA3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4DC"/>
    <w:multiLevelType w:val="hybridMultilevel"/>
    <w:tmpl w:val="E49E3D58"/>
    <w:lvl w:ilvl="0" w:tplc="BB68F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19C4"/>
    <w:multiLevelType w:val="hybridMultilevel"/>
    <w:tmpl w:val="389872A0"/>
    <w:lvl w:ilvl="0" w:tplc="FFFFFFFF">
      <w:numFmt w:val="bullet"/>
      <w:lvlText w:val="-"/>
      <w:lvlJc w:val="left"/>
      <w:pPr>
        <w:tabs>
          <w:tab w:val="num" w:pos="-43"/>
        </w:tabs>
        <w:ind w:left="-43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77"/>
        </w:tabs>
        <w:ind w:left="67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97"/>
        </w:tabs>
        <w:ind w:left="139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17"/>
        </w:tabs>
        <w:ind w:left="211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37"/>
        </w:tabs>
        <w:ind w:left="283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277"/>
        </w:tabs>
        <w:ind w:left="427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997"/>
        </w:tabs>
        <w:ind w:left="499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</w:rPr>
    </w:lvl>
  </w:abstractNum>
  <w:abstractNum w:abstractNumId="2">
    <w:nsid w:val="41CF6E8D"/>
    <w:multiLevelType w:val="hybridMultilevel"/>
    <w:tmpl w:val="C5DABC62"/>
    <w:lvl w:ilvl="0" w:tplc="22289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C810E3"/>
    <w:multiLevelType w:val="hybridMultilevel"/>
    <w:tmpl w:val="EE20C09A"/>
    <w:lvl w:ilvl="0" w:tplc="B18E068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A806E1"/>
    <w:multiLevelType w:val="hybridMultilevel"/>
    <w:tmpl w:val="C8B8DCD2"/>
    <w:lvl w:ilvl="0" w:tplc="2DEADF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3"/>
    <w:rsid w:val="00003891"/>
    <w:rsid w:val="00003B0A"/>
    <w:rsid w:val="0000558E"/>
    <w:rsid w:val="00027A47"/>
    <w:rsid w:val="000366E9"/>
    <w:rsid w:val="00087915"/>
    <w:rsid w:val="000C7AA6"/>
    <w:rsid w:val="000E7428"/>
    <w:rsid w:val="0010624C"/>
    <w:rsid w:val="00135D33"/>
    <w:rsid w:val="00141541"/>
    <w:rsid w:val="00173E40"/>
    <w:rsid w:val="001C662C"/>
    <w:rsid w:val="001D580C"/>
    <w:rsid w:val="00215E7E"/>
    <w:rsid w:val="00221D87"/>
    <w:rsid w:val="00222EA5"/>
    <w:rsid w:val="002356B4"/>
    <w:rsid w:val="00264590"/>
    <w:rsid w:val="002703FF"/>
    <w:rsid w:val="00274ADA"/>
    <w:rsid w:val="0029525E"/>
    <w:rsid w:val="0029570B"/>
    <w:rsid w:val="002C4455"/>
    <w:rsid w:val="002D0EE3"/>
    <w:rsid w:val="002D30C9"/>
    <w:rsid w:val="002D3BE1"/>
    <w:rsid w:val="002E0BFF"/>
    <w:rsid w:val="0032413B"/>
    <w:rsid w:val="00324680"/>
    <w:rsid w:val="0033296E"/>
    <w:rsid w:val="00337724"/>
    <w:rsid w:val="003427BD"/>
    <w:rsid w:val="00353DEC"/>
    <w:rsid w:val="00380B53"/>
    <w:rsid w:val="003E7060"/>
    <w:rsid w:val="004213BC"/>
    <w:rsid w:val="004A2155"/>
    <w:rsid w:val="004C623F"/>
    <w:rsid w:val="004D6B9F"/>
    <w:rsid w:val="004F3542"/>
    <w:rsid w:val="00510BF3"/>
    <w:rsid w:val="00562847"/>
    <w:rsid w:val="005773C3"/>
    <w:rsid w:val="00593D9F"/>
    <w:rsid w:val="005C1B21"/>
    <w:rsid w:val="005C70AD"/>
    <w:rsid w:val="005F1A2F"/>
    <w:rsid w:val="005F7C8D"/>
    <w:rsid w:val="006063FA"/>
    <w:rsid w:val="006263AE"/>
    <w:rsid w:val="00641337"/>
    <w:rsid w:val="00661642"/>
    <w:rsid w:val="006708A2"/>
    <w:rsid w:val="00674ECF"/>
    <w:rsid w:val="006764F3"/>
    <w:rsid w:val="006857DD"/>
    <w:rsid w:val="006D60C6"/>
    <w:rsid w:val="006F5D3F"/>
    <w:rsid w:val="00720894"/>
    <w:rsid w:val="00787766"/>
    <w:rsid w:val="007A4A6F"/>
    <w:rsid w:val="007C349E"/>
    <w:rsid w:val="007E185D"/>
    <w:rsid w:val="00817780"/>
    <w:rsid w:val="00844BC4"/>
    <w:rsid w:val="00860CB8"/>
    <w:rsid w:val="00865F96"/>
    <w:rsid w:val="00871FB3"/>
    <w:rsid w:val="00872BA1"/>
    <w:rsid w:val="00876EE4"/>
    <w:rsid w:val="00895EE4"/>
    <w:rsid w:val="008A38C2"/>
    <w:rsid w:val="00904F10"/>
    <w:rsid w:val="00906D93"/>
    <w:rsid w:val="00925CF0"/>
    <w:rsid w:val="009263FE"/>
    <w:rsid w:val="00955D88"/>
    <w:rsid w:val="009729F4"/>
    <w:rsid w:val="009926D0"/>
    <w:rsid w:val="009B2C18"/>
    <w:rsid w:val="009D39BE"/>
    <w:rsid w:val="009F3BBA"/>
    <w:rsid w:val="00A05C2C"/>
    <w:rsid w:val="00A10C96"/>
    <w:rsid w:val="00A26E89"/>
    <w:rsid w:val="00A35490"/>
    <w:rsid w:val="00A50533"/>
    <w:rsid w:val="00A87437"/>
    <w:rsid w:val="00A946A3"/>
    <w:rsid w:val="00AA60DF"/>
    <w:rsid w:val="00AC5863"/>
    <w:rsid w:val="00AD6E63"/>
    <w:rsid w:val="00B02150"/>
    <w:rsid w:val="00B47AF4"/>
    <w:rsid w:val="00B5521D"/>
    <w:rsid w:val="00B610D2"/>
    <w:rsid w:val="00B73030"/>
    <w:rsid w:val="00B87407"/>
    <w:rsid w:val="00B93B40"/>
    <w:rsid w:val="00B97CCE"/>
    <w:rsid w:val="00BA43CD"/>
    <w:rsid w:val="00BB5D3B"/>
    <w:rsid w:val="00BC5D79"/>
    <w:rsid w:val="00BD2EE3"/>
    <w:rsid w:val="00BF03E6"/>
    <w:rsid w:val="00C06CFA"/>
    <w:rsid w:val="00C71D00"/>
    <w:rsid w:val="00CC6C5D"/>
    <w:rsid w:val="00CD306B"/>
    <w:rsid w:val="00CD4572"/>
    <w:rsid w:val="00D022F3"/>
    <w:rsid w:val="00D02AA7"/>
    <w:rsid w:val="00D44185"/>
    <w:rsid w:val="00D44F8C"/>
    <w:rsid w:val="00D60FB5"/>
    <w:rsid w:val="00D7516B"/>
    <w:rsid w:val="00D805F1"/>
    <w:rsid w:val="00D91367"/>
    <w:rsid w:val="00DA3FA4"/>
    <w:rsid w:val="00DF0B9E"/>
    <w:rsid w:val="00DF2EE2"/>
    <w:rsid w:val="00DF7B53"/>
    <w:rsid w:val="00E236C8"/>
    <w:rsid w:val="00E27818"/>
    <w:rsid w:val="00EC5AAC"/>
    <w:rsid w:val="00EF67F4"/>
    <w:rsid w:val="00F1442F"/>
    <w:rsid w:val="00F21AC6"/>
    <w:rsid w:val="00F24992"/>
    <w:rsid w:val="00F32719"/>
    <w:rsid w:val="00F74721"/>
    <w:rsid w:val="00FA09D3"/>
    <w:rsid w:val="00FA7250"/>
    <w:rsid w:val="00FD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FD87EC"/>
  <w15:docId w15:val="{F7BF8FBF-83F6-450A-BB3A-8284CDC4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160" w:line="276" w:lineRule="auto"/>
      <w:ind w:firstLine="576"/>
    </w:pPr>
    <w:rPr>
      <w:sz w:val="26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35D33"/>
    <w:pPr>
      <w:keepNext/>
      <w:spacing w:before="0" w:after="0" w:line="240" w:lineRule="auto"/>
      <w:ind w:firstLine="0"/>
      <w:jc w:val="center"/>
      <w:outlineLvl w:val="2"/>
    </w:pPr>
    <w:rPr>
      <w:rFonts w:eastAsia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0C96"/>
    <w:rPr>
      <w:b/>
      <w:bCs/>
    </w:rPr>
  </w:style>
  <w:style w:type="paragraph" w:styleId="BodyText3">
    <w:name w:val="Body Text 3"/>
    <w:basedOn w:val="Normal"/>
    <w:link w:val="BodyText3Char"/>
    <w:rsid w:val="00A10C96"/>
    <w:pPr>
      <w:spacing w:before="60" w:after="0" w:line="360" w:lineRule="auto"/>
      <w:ind w:firstLine="0"/>
      <w:jc w:val="center"/>
    </w:pPr>
    <w:rPr>
      <w:rFonts w:ascii=".VnTimeH" w:eastAsia="Times New Roman" w:hAnsi=".VnTimeH"/>
      <w:bCs/>
      <w:sz w:val="24"/>
      <w:szCs w:val="20"/>
      <w:lang w:val="en-AU"/>
    </w:rPr>
  </w:style>
  <w:style w:type="character" w:customStyle="1" w:styleId="BodyText3Char">
    <w:name w:val="Body Text 3 Char"/>
    <w:link w:val="BodyText3"/>
    <w:rsid w:val="00A10C96"/>
    <w:rPr>
      <w:rFonts w:ascii=".VnTimeH" w:eastAsia="Times New Roman" w:hAnsi=".VnTimeH"/>
      <w:bCs/>
      <w:sz w:val="24"/>
      <w:lang w:val="en-AU" w:eastAsia="en-US"/>
    </w:rPr>
  </w:style>
  <w:style w:type="paragraph" w:styleId="NormalWeb">
    <w:name w:val="Normal (Web)"/>
    <w:basedOn w:val="Normal"/>
    <w:uiPriority w:val="99"/>
    <w:rsid w:val="00A10C9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15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02150"/>
    <w:rPr>
      <w:sz w:val="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215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02150"/>
    <w:rPr>
      <w:sz w:val="26"/>
      <w:szCs w:val="22"/>
      <w:lang w:eastAsia="en-US"/>
    </w:rPr>
  </w:style>
  <w:style w:type="character" w:customStyle="1" w:styleId="apple-converted-space">
    <w:name w:val="apple-converted-space"/>
    <w:rsid w:val="003427BD"/>
  </w:style>
  <w:style w:type="character" w:customStyle="1" w:styleId="Heading3Char">
    <w:name w:val="Heading 3 Char"/>
    <w:link w:val="Heading3"/>
    <w:rsid w:val="00135D33"/>
    <w:rPr>
      <w:rFonts w:eastAsia="Times New Roman"/>
      <w:sz w:val="28"/>
      <w:szCs w:val="24"/>
      <w:lang w:val="en-US" w:eastAsia="en-US"/>
    </w:rPr>
  </w:style>
  <w:style w:type="character" w:customStyle="1" w:styleId="normal1">
    <w:name w:val="normal1"/>
    <w:rsid w:val="00135D33"/>
    <w:rPr>
      <w:rFonts w:ascii="Arial" w:hAnsi="Arial" w:cs="Arial" w:hint="default"/>
      <w:b w:val="0"/>
      <w:bCs w:val="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32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7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27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7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71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27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5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B8F7-A268-4103-916C-95420BA3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NƯỚC SẠCH BẮC NINH</vt:lpstr>
    </vt:vector>
  </TitlesOfParts>
  <Company>HP</Company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NƯỚC SẠCH BẮC NINH</dc:title>
  <dc:creator>admin</dc:creator>
  <cp:lastModifiedBy>VinhNguyen</cp:lastModifiedBy>
  <cp:revision>11</cp:revision>
  <cp:lastPrinted>2018-06-23T06:33:00Z</cp:lastPrinted>
  <dcterms:created xsi:type="dcterms:W3CDTF">2021-03-24T09:36:00Z</dcterms:created>
  <dcterms:modified xsi:type="dcterms:W3CDTF">2022-07-06T03:40:00Z</dcterms:modified>
</cp:coreProperties>
</file>